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74E" w:rsidRPr="00925E9E" w:rsidRDefault="0019674E" w:rsidP="0019674E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АДМИНИСТРАЦИЯ</w:t>
      </w:r>
    </w:p>
    <w:p w:rsidR="0019674E" w:rsidRPr="00925E9E" w:rsidRDefault="0019674E" w:rsidP="0019674E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МОЛОДЕЖНОГО МУНИЦИПАЛЬНОГО ОБРАЗОВАНИЯ</w:t>
      </w:r>
    </w:p>
    <w:p w:rsidR="0019674E" w:rsidRPr="00925E9E" w:rsidRDefault="0019674E" w:rsidP="0019674E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ПЕРЕЛЮБСКОГО МУНИЦИПАЛЬНОГО РАЙОНА</w:t>
      </w:r>
    </w:p>
    <w:p w:rsidR="0019674E" w:rsidRDefault="0019674E" w:rsidP="0019674E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САРАТОВСКОЙ ОБЛАСТИ</w:t>
      </w:r>
    </w:p>
    <w:p w:rsidR="0019674E" w:rsidRPr="00925E9E" w:rsidRDefault="0019674E" w:rsidP="0019674E">
      <w:pPr>
        <w:widowControl w:val="0"/>
        <w:rPr>
          <w:b/>
          <w:bCs/>
          <w:sz w:val="28"/>
          <w:szCs w:val="28"/>
        </w:rPr>
      </w:pPr>
    </w:p>
    <w:p w:rsidR="0019674E" w:rsidRDefault="0019674E" w:rsidP="0019674E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ПОСТАНОВЛЕНИЕ</w:t>
      </w:r>
    </w:p>
    <w:p w:rsidR="0019674E" w:rsidRPr="00925E9E" w:rsidRDefault="0019674E" w:rsidP="0019674E">
      <w:pPr>
        <w:widowControl w:val="0"/>
        <w:rPr>
          <w:b/>
          <w:bCs/>
          <w:sz w:val="28"/>
          <w:szCs w:val="28"/>
        </w:rPr>
      </w:pPr>
    </w:p>
    <w:p w:rsidR="0019674E" w:rsidRDefault="0019674E" w:rsidP="001967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proofErr w:type="gramStart"/>
      <w:r>
        <w:rPr>
          <w:b/>
          <w:sz w:val="28"/>
          <w:szCs w:val="28"/>
        </w:rPr>
        <w:t>04.04.</w:t>
      </w:r>
      <w:r w:rsidRPr="00925E9E">
        <w:rPr>
          <w:b/>
          <w:sz w:val="28"/>
          <w:szCs w:val="28"/>
        </w:rPr>
        <w:t>2024  года</w:t>
      </w:r>
      <w:proofErr w:type="gramEnd"/>
      <w:r w:rsidRPr="00925E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№ 11</w:t>
      </w:r>
      <w:r w:rsidRPr="00925E9E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</w:t>
      </w:r>
      <w:r w:rsidRPr="00925E9E">
        <w:rPr>
          <w:b/>
          <w:sz w:val="28"/>
          <w:szCs w:val="28"/>
        </w:rPr>
        <w:t>п.  Молодежный</w:t>
      </w:r>
    </w:p>
    <w:p w:rsidR="0019674E" w:rsidRDefault="0019674E" w:rsidP="0019674E">
      <w:pPr>
        <w:rPr>
          <w:b/>
          <w:sz w:val="28"/>
          <w:szCs w:val="28"/>
        </w:rPr>
      </w:pPr>
    </w:p>
    <w:p w:rsidR="0019674E" w:rsidRDefault="0019674E" w:rsidP="0019674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19674E" w:rsidRPr="0018048D" w:rsidRDefault="0019674E" w:rsidP="001967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Молодежного муниципального образования от 25.01.2022 </w:t>
      </w:r>
      <w:r w:rsidRPr="00001CA3">
        <w:rPr>
          <w:b/>
          <w:sz w:val="28"/>
          <w:szCs w:val="28"/>
        </w:rPr>
        <w:t xml:space="preserve">года      </w:t>
      </w:r>
      <w:r>
        <w:rPr>
          <w:b/>
          <w:sz w:val="28"/>
          <w:szCs w:val="28"/>
        </w:rPr>
        <w:t xml:space="preserve">                   № 10</w:t>
      </w:r>
      <w:r w:rsidRPr="00001C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18048D">
        <w:rPr>
          <w:b/>
          <w:sz w:val="28"/>
          <w:szCs w:val="28"/>
        </w:rPr>
        <w:t>Об утверждении Порядка принятия решений о признании</w:t>
      </w:r>
    </w:p>
    <w:p w:rsidR="0019674E" w:rsidRPr="0018048D" w:rsidRDefault="0019674E" w:rsidP="0019674E">
      <w:pPr>
        <w:rPr>
          <w:b/>
          <w:sz w:val="28"/>
          <w:szCs w:val="28"/>
        </w:rPr>
      </w:pPr>
      <w:r w:rsidRPr="0018048D">
        <w:rPr>
          <w:b/>
          <w:sz w:val="28"/>
          <w:szCs w:val="28"/>
        </w:rPr>
        <w:t>безнадежной к взысканию задолженности по неналоговым платежам</w:t>
      </w:r>
    </w:p>
    <w:p w:rsidR="0019674E" w:rsidRDefault="0019674E" w:rsidP="0019674E">
      <w:pPr>
        <w:rPr>
          <w:b/>
          <w:sz w:val="28"/>
          <w:szCs w:val="28"/>
        </w:rPr>
      </w:pPr>
      <w:r w:rsidRPr="0018048D">
        <w:rPr>
          <w:b/>
          <w:sz w:val="28"/>
          <w:szCs w:val="28"/>
        </w:rPr>
        <w:t>в бюджет Молодёжного муниципального образования</w:t>
      </w:r>
      <w:r w:rsidRPr="00E9189F">
        <w:rPr>
          <w:b/>
          <w:sz w:val="28"/>
          <w:szCs w:val="28"/>
        </w:rPr>
        <w:t>»</w:t>
      </w:r>
    </w:p>
    <w:p w:rsidR="0019674E" w:rsidRDefault="0019674E" w:rsidP="0019674E">
      <w:pPr>
        <w:rPr>
          <w:b/>
          <w:sz w:val="28"/>
          <w:szCs w:val="28"/>
        </w:rPr>
      </w:pPr>
    </w:p>
    <w:p w:rsidR="0019674E" w:rsidRDefault="0019674E" w:rsidP="0019674E">
      <w:pPr>
        <w:tabs>
          <w:tab w:val="left" w:pos="993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24AAB">
        <w:rPr>
          <w:sz w:val="28"/>
          <w:szCs w:val="28"/>
        </w:rPr>
        <w:t>В соответствии со статьей 47.2 Бюджетного кодекса Российской Федерации, постановлением Правительства Российской Федерации от 06 мая 2016 года N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</w:t>
      </w:r>
      <w:r>
        <w:rPr>
          <w:sz w:val="28"/>
          <w:szCs w:val="28"/>
        </w:rPr>
        <w:t>,</w:t>
      </w:r>
    </w:p>
    <w:p w:rsidR="0019674E" w:rsidRDefault="0019674E" w:rsidP="0019674E">
      <w:pPr>
        <w:tabs>
          <w:tab w:val="left" w:pos="993"/>
        </w:tabs>
        <w:rPr>
          <w:sz w:val="28"/>
          <w:szCs w:val="28"/>
        </w:rPr>
      </w:pPr>
    </w:p>
    <w:p w:rsidR="0019674E" w:rsidRDefault="0019674E" w:rsidP="0019674E">
      <w:pPr>
        <w:tabs>
          <w:tab w:val="left" w:pos="993"/>
        </w:tabs>
        <w:rPr>
          <w:b/>
          <w:sz w:val="28"/>
          <w:szCs w:val="28"/>
        </w:rPr>
      </w:pPr>
      <w:r w:rsidRPr="00705011">
        <w:rPr>
          <w:b/>
          <w:sz w:val="28"/>
          <w:szCs w:val="28"/>
        </w:rPr>
        <w:t>ПОСТАНОВЛЯЮ:</w:t>
      </w:r>
    </w:p>
    <w:p w:rsidR="0019674E" w:rsidRDefault="0019674E" w:rsidP="0019674E">
      <w:pPr>
        <w:tabs>
          <w:tab w:val="left" w:pos="993"/>
        </w:tabs>
        <w:rPr>
          <w:b/>
          <w:sz w:val="28"/>
          <w:szCs w:val="28"/>
        </w:rPr>
      </w:pP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   1. внести в постановление администрации Молодежного муниципального образования от 25.01.2022 года № 10 «Об утверждении Порядка принятия решений о признании безнадежной к взысканию задолженности по неналоговым платежам в бюджет Молодёжного муниципального образования» (далее - Порядок) следующие изменения: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    1.1. часть в) пункта 2.2. Порядка изложить в новой редакции: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 «в) документы, подтверждающие случаи признания безнадежной к взысканию задолженности по платежам в бюджеты бюджетной системы Российской Федерации, в том числе: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- 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-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 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- 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lastRenderedPageBreak/>
        <w:t xml:space="preserve">   -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-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-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-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"Об исполнительном производстве";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-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- постановление о прекращении исполнения постановления о назначении административного наказания.»;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     1.2. дополнить пункт 3.3. Порядка абзацем следующего содержания: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>«- сумма задолженности по пеням и штрафам по соответствующим платежам в бюджеты бюджетной системы Российской Федерации».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    2. Обнародовать настоящее постановление в местах для обнародования и в сети Интернет на официальном сайте администрации Молодёжного муниципального образования </w:t>
      </w:r>
      <w:proofErr w:type="spellStart"/>
      <w:r w:rsidRPr="00153DA7">
        <w:rPr>
          <w:sz w:val="28"/>
          <w:szCs w:val="28"/>
        </w:rPr>
        <w:t>https</w:t>
      </w:r>
      <w:proofErr w:type="spellEnd"/>
      <w:r w:rsidRPr="00153DA7">
        <w:rPr>
          <w:sz w:val="28"/>
          <w:szCs w:val="28"/>
        </w:rPr>
        <w:t>//молодежное64.рф.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      3. Настоящее постановление вступает в силу после его обнародования.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Глава Молодежного муниципального 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образования                                                                                 </w:t>
      </w:r>
      <w:proofErr w:type="spellStart"/>
      <w:r w:rsidRPr="00153DA7">
        <w:rPr>
          <w:sz w:val="28"/>
          <w:szCs w:val="28"/>
        </w:rPr>
        <w:t>Алишанин</w:t>
      </w:r>
      <w:proofErr w:type="spellEnd"/>
      <w:r w:rsidRPr="00153DA7">
        <w:rPr>
          <w:sz w:val="28"/>
          <w:szCs w:val="28"/>
        </w:rPr>
        <w:t xml:space="preserve"> С.Н.</w:t>
      </w:r>
    </w:p>
    <w:p w:rsidR="0019674E" w:rsidRPr="00153DA7" w:rsidRDefault="0019674E" w:rsidP="0019674E">
      <w:pPr>
        <w:tabs>
          <w:tab w:val="left" w:pos="993"/>
        </w:tabs>
        <w:jc w:val="both"/>
        <w:rPr>
          <w:sz w:val="28"/>
          <w:szCs w:val="28"/>
        </w:rPr>
      </w:pPr>
      <w:r w:rsidRPr="00153DA7">
        <w:rPr>
          <w:sz w:val="28"/>
          <w:szCs w:val="28"/>
        </w:rPr>
        <w:t xml:space="preserve"> </w:t>
      </w:r>
    </w:p>
    <w:p w:rsidR="0019674E" w:rsidRDefault="0019674E" w:rsidP="0019674E">
      <w:pPr>
        <w:tabs>
          <w:tab w:val="left" w:pos="993"/>
        </w:tabs>
        <w:jc w:val="both"/>
        <w:rPr>
          <w:sz w:val="24"/>
          <w:szCs w:val="28"/>
        </w:rPr>
      </w:pPr>
    </w:p>
    <w:p w:rsidR="0019674E" w:rsidRDefault="0019674E" w:rsidP="0019674E">
      <w:pPr>
        <w:tabs>
          <w:tab w:val="left" w:pos="993"/>
        </w:tabs>
        <w:jc w:val="both"/>
        <w:rPr>
          <w:sz w:val="24"/>
          <w:szCs w:val="28"/>
        </w:rPr>
      </w:pPr>
    </w:p>
    <w:p w:rsidR="0019674E" w:rsidRPr="00092BC1" w:rsidRDefault="0019674E" w:rsidP="0019674E">
      <w:pPr>
        <w:tabs>
          <w:tab w:val="left" w:pos="993"/>
        </w:tabs>
        <w:jc w:val="both"/>
        <w:rPr>
          <w:sz w:val="24"/>
          <w:szCs w:val="28"/>
        </w:rPr>
      </w:pPr>
    </w:p>
    <w:p w:rsidR="0019674E" w:rsidRPr="00092BC1" w:rsidRDefault="0019674E" w:rsidP="0019674E">
      <w:pPr>
        <w:tabs>
          <w:tab w:val="left" w:pos="993"/>
        </w:tabs>
        <w:jc w:val="both"/>
        <w:rPr>
          <w:sz w:val="24"/>
          <w:szCs w:val="28"/>
        </w:rPr>
      </w:pPr>
    </w:p>
    <w:p w:rsidR="0019674E" w:rsidRPr="00092BC1" w:rsidRDefault="0019674E" w:rsidP="0019674E">
      <w:pPr>
        <w:jc w:val="both"/>
        <w:rPr>
          <w:b/>
          <w:sz w:val="24"/>
          <w:szCs w:val="28"/>
        </w:rPr>
      </w:pPr>
    </w:p>
    <w:p w:rsidR="0019674E" w:rsidRPr="00092BC1" w:rsidRDefault="0019674E" w:rsidP="0019674E">
      <w:pPr>
        <w:jc w:val="both"/>
        <w:rPr>
          <w:b/>
          <w:sz w:val="24"/>
          <w:szCs w:val="28"/>
        </w:rPr>
      </w:pPr>
    </w:p>
    <w:p w:rsidR="0019674E" w:rsidRDefault="0019674E" w:rsidP="0019674E"/>
    <w:p w:rsidR="00C03D91" w:rsidRDefault="00C03D91">
      <w:bookmarkStart w:id="0" w:name="_GoBack"/>
      <w:bookmarkEnd w:id="0"/>
    </w:p>
    <w:sectPr w:rsidR="00C0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616"/>
    <w:rsid w:val="0019674E"/>
    <w:rsid w:val="00C03D91"/>
    <w:rsid w:val="00EA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18B3E3-C325-45A0-BE30-0AD0EC90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7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3443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2024-05-08T05:00:00Z</dcterms:created>
  <dcterms:modified xsi:type="dcterms:W3CDTF">2024-05-08T05:01:00Z</dcterms:modified>
</cp:coreProperties>
</file>