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84E" w:rsidRPr="00103DCD" w:rsidRDefault="0051684E" w:rsidP="0051684E">
      <w:pPr>
        <w:shd w:val="clear" w:color="auto" w:fill="F9F9F9"/>
        <w:spacing w:line="312" w:lineRule="atLeast"/>
        <w:jc w:val="center"/>
        <w:textAlignment w:val="baseline"/>
        <w:rPr>
          <w:sz w:val="28"/>
          <w:szCs w:val="28"/>
        </w:rPr>
      </w:pPr>
      <w:r w:rsidRPr="00103DCD">
        <w:rPr>
          <w:b/>
          <w:bCs/>
          <w:sz w:val="28"/>
          <w:szCs w:val="28"/>
        </w:rPr>
        <w:t>АДМИНИСТРАЦИЯ</w:t>
      </w:r>
    </w:p>
    <w:p w:rsidR="0051684E" w:rsidRPr="00103DCD" w:rsidRDefault="0051684E" w:rsidP="0051684E">
      <w:pPr>
        <w:shd w:val="clear" w:color="auto" w:fill="F9F9F9"/>
        <w:spacing w:line="312" w:lineRule="atLeast"/>
        <w:jc w:val="center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>МОЛОДЁЖНОГО</w:t>
      </w:r>
      <w:r w:rsidRPr="00103DCD">
        <w:rPr>
          <w:b/>
          <w:bCs/>
          <w:sz w:val="28"/>
          <w:szCs w:val="28"/>
        </w:rPr>
        <w:t xml:space="preserve"> МУНИЦИПАЛЬНОГО ОБРАЗОВАНИЯ</w:t>
      </w:r>
    </w:p>
    <w:p w:rsidR="0051684E" w:rsidRPr="00103DCD" w:rsidRDefault="0051684E" w:rsidP="0051684E">
      <w:pPr>
        <w:shd w:val="clear" w:color="auto" w:fill="F9F9F9"/>
        <w:spacing w:line="312" w:lineRule="atLeast"/>
        <w:jc w:val="center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>ПЕРЕЛЮБСКОГО</w:t>
      </w:r>
      <w:r w:rsidRPr="00103DCD">
        <w:rPr>
          <w:b/>
          <w:bCs/>
          <w:sz w:val="28"/>
          <w:szCs w:val="28"/>
        </w:rPr>
        <w:t xml:space="preserve">  МУНИЦИПАЛЬНОГО РАЙОНА</w:t>
      </w:r>
    </w:p>
    <w:p w:rsidR="0051684E" w:rsidRDefault="0051684E" w:rsidP="0051684E">
      <w:pPr>
        <w:shd w:val="clear" w:color="auto" w:fill="F9F9F9"/>
        <w:spacing w:line="312" w:lineRule="atLeast"/>
        <w:jc w:val="center"/>
        <w:textAlignment w:val="baseline"/>
        <w:rPr>
          <w:b/>
          <w:bCs/>
          <w:sz w:val="28"/>
          <w:szCs w:val="28"/>
        </w:rPr>
      </w:pPr>
      <w:r w:rsidRPr="00103DCD">
        <w:rPr>
          <w:b/>
          <w:bCs/>
          <w:sz w:val="28"/>
          <w:szCs w:val="28"/>
        </w:rPr>
        <w:t>САРАТОВСКОЙ  ОБЛАСТИ</w:t>
      </w:r>
    </w:p>
    <w:p w:rsidR="0051684E" w:rsidRPr="00103DCD" w:rsidRDefault="0051684E" w:rsidP="0051684E">
      <w:pPr>
        <w:shd w:val="clear" w:color="auto" w:fill="F9F9F9"/>
        <w:spacing w:line="312" w:lineRule="atLeast"/>
        <w:jc w:val="center"/>
        <w:textAlignment w:val="baseline"/>
        <w:rPr>
          <w:sz w:val="28"/>
          <w:szCs w:val="28"/>
        </w:rPr>
      </w:pPr>
    </w:p>
    <w:p w:rsidR="0051684E" w:rsidRPr="00103DCD" w:rsidRDefault="0051684E" w:rsidP="0051684E">
      <w:pPr>
        <w:shd w:val="clear" w:color="auto" w:fill="F9F9F9"/>
        <w:spacing w:line="312" w:lineRule="atLeast"/>
        <w:jc w:val="center"/>
        <w:textAlignment w:val="baseline"/>
        <w:rPr>
          <w:sz w:val="28"/>
          <w:szCs w:val="28"/>
        </w:rPr>
      </w:pPr>
      <w:proofErr w:type="gramStart"/>
      <w:r w:rsidRPr="00103DCD">
        <w:rPr>
          <w:b/>
          <w:bCs/>
          <w:sz w:val="28"/>
          <w:szCs w:val="28"/>
        </w:rPr>
        <w:t>П</w:t>
      </w:r>
      <w:proofErr w:type="gramEnd"/>
      <w:r w:rsidRPr="00103DCD">
        <w:rPr>
          <w:b/>
          <w:bCs/>
          <w:sz w:val="28"/>
          <w:szCs w:val="28"/>
        </w:rPr>
        <w:t xml:space="preserve"> О С Т А Н О В Л Е Н И Е</w:t>
      </w:r>
    </w:p>
    <w:p w:rsidR="0051684E" w:rsidRPr="00103DCD" w:rsidRDefault="0051684E" w:rsidP="0051684E">
      <w:pPr>
        <w:shd w:val="clear" w:color="auto" w:fill="F9F9F9"/>
        <w:spacing w:line="312" w:lineRule="atLeast"/>
        <w:jc w:val="center"/>
        <w:textAlignment w:val="baseline"/>
        <w:rPr>
          <w:sz w:val="28"/>
          <w:szCs w:val="28"/>
        </w:rPr>
      </w:pPr>
      <w:r w:rsidRPr="00103DCD">
        <w:rPr>
          <w:b/>
          <w:bCs/>
          <w:sz w:val="28"/>
          <w:szCs w:val="28"/>
        </w:rPr>
        <w:t> </w:t>
      </w:r>
    </w:p>
    <w:p w:rsidR="0051684E" w:rsidRDefault="0051684E" w:rsidP="0051684E">
      <w:pPr>
        <w:shd w:val="clear" w:color="auto" w:fill="F9F9F9"/>
        <w:spacing w:line="312" w:lineRule="atLeast"/>
        <w:textAlignment w:val="baseline"/>
        <w:rPr>
          <w:color w:val="C00000"/>
          <w:sz w:val="28"/>
          <w:szCs w:val="28"/>
        </w:rPr>
      </w:pPr>
      <w:r w:rsidRPr="006E6398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05.04</w:t>
      </w:r>
      <w:r w:rsidRPr="006E6398">
        <w:rPr>
          <w:b/>
          <w:bCs/>
          <w:sz w:val="28"/>
          <w:szCs w:val="28"/>
        </w:rPr>
        <w:t xml:space="preserve">.2021 г.                                   № </w:t>
      </w:r>
      <w:r>
        <w:rPr>
          <w:b/>
          <w:bCs/>
          <w:sz w:val="28"/>
          <w:szCs w:val="28"/>
        </w:rPr>
        <w:t>18                                 п. Молодёжный</w:t>
      </w:r>
    </w:p>
    <w:p w:rsidR="0051684E" w:rsidRPr="006E6398" w:rsidRDefault="0051684E" w:rsidP="0051684E">
      <w:pPr>
        <w:shd w:val="clear" w:color="auto" w:fill="F9F9F9"/>
        <w:spacing w:line="312" w:lineRule="atLeast"/>
        <w:textAlignment w:val="baseline"/>
        <w:rPr>
          <w:color w:val="C00000"/>
          <w:sz w:val="28"/>
          <w:szCs w:val="28"/>
        </w:rPr>
      </w:pPr>
    </w:p>
    <w:tbl>
      <w:tblPr>
        <w:tblW w:w="13500" w:type="dxa"/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0"/>
        <w:gridCol w:w="6750"/>
      </w:tblGrid>
      <w:tr w:rsidR="0051684E" w:rsidRPr="00103DCD" w:rsidTr="00C971F1">
        <w:tc>
          <w:tcPr>
            <w:tcW w:w="4785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1684E" w:rsidRDefault="0051684E" w:rsidP="00C971F1">
            <w:pPr>
              <w:rPr>
                <w:b/>
                <w:sz w:val="28"/>
                <w:szCs w:val="28"/>
              </w:rPr>
            </w:pPr>
            <w:r w:rsidRPr="00103DCD">
              <w:rPr>
                <w:b/>
                <w:sz w:val="28"/>
                <w:szCs w:val="28"/>
              </w:rPr>
              <w:t xml:space="preserve">Об утверждении Положения об общественной комиссии по обеспечению реализации приоритетного проекта «Формирование комфортной городской среды на территории </w:t>
            </w:r>
            <w:r>
              <w:rPr>
                <w:b/>
                <w:sz w:val="28"/>
                <w:szCs w:val="28"/>
              </w:rPr>
              <w:t>Молодёжного</w:t>
            </w:r>
            <w:r w:rsidRPr="00103DCD">
              <w:rPr>
                <w:b/>
                <w:sz w:val="28"/>
                <w:szCs w:val="28"/>
              </w:rPr>
              <w:t xml:space="preserve">  муниципального образования»</w:t>
            </w:r>
          </w:p>
          <w:p w:rsidR="0051684E" w:rsidRPr="00202F3E" w:rsidRDefault="0051684E" w:rsidP="00C971F1">
            <w:pPr>
              <w:rPr>
                <w:b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1684E" w:rsidRPr="00103DCD" w:rsidRDefault="0051684E" w:rsidP="00C971F1">
            <w:pPr>
              <w:rPr>
                <w:sz w:val="28"/>
                <w:szCs w:val="28"/>
              </w:rPr>
            </w:pPr>
            <w:r w:rsidRPr="00103DCD">
              <w:rPr>
                <w:sz w:val="28"/>
                <w:szCs w:val="28"/>
              </w:rPr>
              <w:t> </w:t>
            </w:r>
          </w:p>
        </w:tc>
      </w:tr>
    </w:tbl>
    <w:p w:rsidR="0051684E" w:rsidRDefault="0051684E" w:rsidP="0051684E">
      <w:pPr>
        <w:shd w:val="clear" w:color="auto" w:fill="F9F9F9"/>
        <w:spacing w:line="312" w:lineRule="atLeast"/>
        <w:textAlignment w:val="baseline"/>
        <w:rPr>
          <w:b/>
          <w:bCs/>
          <w:sz w:val="28"/>
          <w:szCs w:val="28"/>
        </w:rPr>
      </w:pPr>
      <w:r w:rsidRPr="00103DCD">
        <w:rPr>
          <w:sz w:val="28"/>
          <w:szCs w:val="28"/>
        </w:rPr>
        <w:t xml:space="preserve">      </w:t>
      </w:r>
      <w:proofErr w:type="gramStart"/>
      <w:r w:rsidRPr="00103DCD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  от 10 февраля 2017 г. № 169 «Об утверждении Правил предоставления и распределения субсидий из федерального бюджета бюджетам субъектов Российской 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Минстроя России от 21.02.2017</w:t>
      </w:r>
      <w:proofErr w:type="gramEnd"/>
      <w:r w:rsidRPr="00103DCD">
        <w:rPr>
          <w:sz w:val="28"/>
          <w:szCs w:val="28"/>
        </w:rPr>
        <w:t xml:space="preserve"> года № 114/</w:t>
      </w:r>
      <w:proofErr w:type="spellStart"/>
      <w:proofErr w:type="gramStart"/>
      <w:r w:rsidRPr="00103DCD">
        <w:rPr>
          <w:sz w:val="28"/>
          <w:szCs w:val="28"/>
        </w:rPr>
        <w:t>пр</w:t>
      </w:r>
      <w:proofErr w:type="spellEnd"/>
      <w:proofErr w:type="gramEnd"/>
      <w:r w:rsidRPr="00103DCD">
        <w:rPr>
          <w:sz w:val="28"/>
          <w:szCs w:val="28"/>
        </w:rPr>
        <w:t xml:space="preserve"> «Об утверждении методических рекомендаций по подготовке государственных (муниципальных) программ формирования современной городской среды», руководствуясь Уставом </w:t>
      </w:r>
      <w:r>
        <w:rPr>
          <w:sz w:val="28"/>
          <w:szCs w:val="28"/>
        </w:rPr>
        <w:t>Молодёжного</w:t>
      </w:r>
      <w:r w:rsidRPr="00103DCD">
        <w:rPr>
          <w:sz w:val="28"/>
          <w:szCs w:val="28"/>
        </w:rPr>
        <w:t xml:space="preserve"> муниципального образования, администрация </w:t>
      </w:r>
      <w:r>
        <w:rPr>
          <w:sz w:val="28"/>
          <w:szCs w:val="28"/>
        </w:rPr>
        <w:t>Молодёжного</w:t>
      </w:r>
      <w:r w:rsidRPr="00103DCD">
        <w:rPr>
          <w:sz w:val="28"/>
          <w:szCs w:val="28"/>
        </w:rPr>
        <w:t xml:space="preserve"> муниципального образования</w:t>
      </w:r>
      <w:r w:rsidRPr="00103DCD">
        <w:rPr>
          <w:b/>
          <w:bCs/>
          <w:sz w:val="28"/>
          <w:szCs w:val="28"/>
        </w:rPr>
        <w:t xml:space="preserve"> </w:t>
      </w:r>
    </w:p>
    <w:p w:rsidR="0051684E" w:rsidRDefault="0051684E" w:rsidP="0051684E">
      <w:pPr>
        <w:shd w:val="clear" w:color="auto" w:fill="F9F9F9"/>
        <w:spacing w:line="312" w:lineRule="atLeast"/>
        <w:textAlignment w:val="baseline"/>
        <w:rPr>
          <w:b/>
          <w:bCs/>
          <w:sz w:val="28"/>
          <w:szCs w:val="28"/>
        </w:rPr>
      </w:pPr>
    </w:p>
    <w:p w:rsidR="0051684E" w:rsidRDefault="0051684E" w:rsidP="0051684E">
      <w:pPr>
        <w:shd w:val="clear" w:color="auto" w:fill="F9F9F9"/>
        <w:spacing w:line="312" w:lineRule="atLeast"/>
        <w:textAlignment w:val="baseline"/>
        <w:rPr>
          <w:b/>
          <w:bCs/>
          <w:sz w:val="28"/>
          <w:szCs w:val="28"/>
        </w:rPr>
      </w:pPr>
      <w:r w:rsidRPr="00103DCD">
        <w:rPr>
          <w:b/>
          <w:bCs/>
          <w:sz w:val="28"/>
          <w:szCs w:val="28"/>
        </w:rPr>
        <w:t>ПОСТАНОВЛЯЕТ:</w:t>
      </w:r>
    </w:p>
    <w:p w:rsidR="0051684E" w:rsidRPr="00103DCD" w:rsidRDefault="0051684E" w:rsidP="0051684E">
      <w:pPr>
        <w:shd w:val="clear" w:color="auto" w:fill="F9F9F9"/>
        <w:spacing w:line="312" w:lineRule="atLeast"/>
        <w:textAlignment w:val="baseline"/>
        <w:rPr>
          <w:sz w:val="28"/>
          <w:szCs w:val="28"/>
        </w:rPr>
      </w:pPr>
    </w:p>
    <w:p w:rsidR="0051684E" w:rsidRPr="00103DCD" w:rsidRDefault="0051684E" w:rsidP="0051684E">
      <w:pPr>
        <w:numPr>
          <w:ilvl w:val="0"/>
          <w:numId w:val="1"/>
        </w:numPr>
        <w:shd w:val="clear" w:color="auto" w:fill="F9F9F9"/>
        <w:spacing w:after="100" w:afterAutospacing="1" w:line="312" w:lineRule="atLeast"/>
        <w:ind w:left="360"/>
        <w:textAlignment w:val="baseline"/>
        <w:rPr>
          <w:sz w:val="28"/>
          <w:szCs w:val="28"/>
        </w:rPr>
      </w:pPr>
      <w:r w:rsidRPr="00103DCD">
        <w:rPr>
          <w:sz w:val="28"/>
          <w:szCs w:val="28"/>
        </w:rPr>
        <w:t xml:space="preserve">Утвердить Положение об общественной комиссии по обеспечению реализации приоритетного проекта «Формирование комфортной городской среды на территории </w:t>
      </w:r>
      <w:r>
        <w:rPr>
          <w:sz w:val="28"/>
          <w:szCs w:val="28"/>
        </w:rPr>
        <w:t>Молодёжного</w:t>
      </w:r>
      <w:r w:rsidRPr="00103DCD">
        <w:rPr>
          <w:sz w:val="28"/>
          <w:szCs w:val="28"/>
        </w:rPr>
        <w:t xml:space="preserve"> муниципального образования» в соответствии с приложением 1 к настоящему постановлению.</w:t>
      </w:r>
    </w:p>
    <w:p w:rsidR="0051684E" w:rsidRPr="00103DCD" w:rsidRDefault="0051684E" w:rsidP="0051684E">
      <w:pPr>
        <w:numPr>
          <w:ilvl w:val="0"/>
          <w:numId w:val="1"/>
        </w:numPr>
        <w:shd w:val="clear" w:color="auto" w:fill="F9F9F9"/>
        <w:spacing w:after="100" w:afterAutospacing="1" w:line="312" w:lineRule="atLeast"/>
        <w:ind w:left="360"/>
        <w:textAlignment w:val="baseline"/>
        <w:rPr>
          <w:sz w:val="28"/>
          <w:szCs w:val="28"/>
        </w:rPr>
      </w:pPr>
      <w:r w:rsidRPr="00103DCD">
        <w:rPr>
          <w:sz w:val="28"/>
          <w:szCs w:val="28"/>
        </w:rPr>
        <w:t xml:space="preserve">Утвердить состав общественной комиссии по обеспечению реализации муниципальной программы «Формирование комфортной городской среды» на территории </w:t>
      </w:r>
      <w:r>
        <w:rPr>
          <w:sz w:val="28"/>
          <w:szCs w:val="28"/>
        </w:rPr>
        <w:t>Молодёжного</w:t>
      </w:r>
      <w:r w:rsidRPr="00103DCD">
        <w:rPr>
          <w:sz w:val="28"/>
          <w:szCs w:val="28"/>
        </w:rPr>
        <w:t xml:space="preserve"> муниципального образования в соответствии с приложением 2 к настоящему постановлению.</w:t>
      </w:r>
    </w:p>
    <w:p w:rsidR="0051684E" w:rsidRPr="00103DCD" w:rsidRDefault="0051684E" w:rsidP="0051684E">
      <w:pPr>
        <w:numPr>
          <w:ilvl w:val="0"/>
          <w:numId w:val="1"/>
        </w:numPr>
        <w:shd w:val="clear" w:color="auto" w:fill="F9F9F9"/>
        <w:spacing w:after="100" w:afterAutospacing="1" w:line="312" w:lineRule="atLeast"/>
        <w:ind w:left="360"/>
        <w:textAlignment w:val="baseline"/>
        <w:rPr>
          <w:sz w:val="28"/>
          <w:szCs w:val="28"/>
        </w:rPr>
      </w:pPr>
      <w:r w:rsidRPr="00103DCD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51684E" w:rsidRPr="00103DCD" w:rsidRDefault="0051684E" w:rsidP="0051684E">
      <w:pPr>
        <w:pStyle w:val="a3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врио</w:t>
      </w:r>
      <w:proofErr w:type="spellEnd"/>
      <w:r>
        <w:rPr>
          <w:b/>
          <w:sz w:val="28"/>
          <w:szCs w:val="28"/>
        </w:rPr>
        <w:t xml:space="preserve"> Главы</w:t>
      </w:r>
      <w:r w:rsidRPr="00103DCD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Молодёжного</w:t>
      </w:r>
      <w:proofErr w:type="gramEnd"/>
    </w:p>
    <w:p w:rsidR="0051684E" w:rsidRDefault="0051684E" w:rsidP="0051684E">
      <w:pPr>
        <w:pStyle w:val="a3"/>
        <w:rPr>
          <w:b/>
          <w:sz w:val="28"/>
          <w:szCs w:val="28"/>
        </w:rPr>
      </w:pPr>
      <w:r w:rsidRPr="00103DCD">
        <w:rPr>
          <w:b/>
          <w:sz w:val="28"/>
          <w:szCs w:val="28"/>
        </w:rPr>
        <w:t xml:space="preserve">муниципального образования                                    </w:t>
      </w:r>
      <w:r>
        <w:rPr>
          <w:b/>
          <w:sz w:val="28"/>
          <w:szCs w:val="28"/>
        </w:rPr>
        <w:t xml:space="preserve">                 М.П. </w:t>
      </w:r>
      <w:proofErr w:type="spellStart"/>
      <w:r>
        <w:rPr>
          <w:b/>
          <w:sz w:val="28"/>
          <w:szCs w:val="28"/>
        </w:rPr>
        <w:t>Саяпин</w:t>
      </w:r>
      <w:proofErr w:type="spellEnd"/>
    </w:p>
    <w:p w:rsidR="0051684E" w:rsidRPr="006E6398" w:rsidRDefault="0051684E" w:rsidP="0051684E">
      <w:pPr>
        <w:pStyle w:val="a3"/>
        <w:rPr>
          <w:b/>
          <w:sz w:val="28"/>
          <w:szCs w:val="28"/>
        </w:rPr>
      </w:pPr>
    </w:p>
    <w:p w:rsidR="0051684E" w:rsidRPr="00103DCD" w:rsidRDefault="0051684E" w:rsidP="0051684E">
      <w:pPr>
        <w:pStyle w:val="a3"/>
        <w:jc w:val="right"/>
        <w:rPr>
          <w:sz w:val="28"/>
          <w:szCs w:val="28"/>
        </w:rPr>
      </w:pPr>
      <w:r w:rsidRPr="00103DCD">
        <w:t>Приложение</w:t>
      </w:r>
    </w:p>
    <w:p w:rsidR="0051684E" w:rsidRPr="00103DCD" w:rsidRDefault="0051684E" w:rsidP="0051684E">
      <w:pPr>
        <w:pStyle w:val="a3"/>
        <w:jc w:val="right"/>
      </w:pPr>
      <w:r w:rsidRPr="00103DCD">
        <w:t>к постановлению администрации</w:t>
      </w:r>
    </w:p>
    <w:p w:rsidR="0051684E" w:rsidRPr="00103DCD" w:rsidRDefault="0051684E" w:rsidP="0051684E">
      <w:pPr>
        <w:pStyle w:val="a3"/>
        <w:jc w:val="right"/>
      </w:pPr>
      <w:r>
        <w:t>Молодёжного МО</w:t>
      </w:r>
    </w:p>
    <w:p w:rsidR="0051684E" w:rsidRDefault="0051684E" w:rsidP="0051684E">
      <w:pPr>
        <w:pStyle w:val="a3"/>
        <w:jc w:val="right"/>
      </w:pPr>
      <w:r w:rsidRPr="00103DCD">
        <w:t xml:space="preserve">от </w:t>
      </w:r>
      <w:r>
        <w:t>05.04.2021</w:t>
      </w:r>
      <w:r w:rsidRPr="00103DCD">
        <w:t xml:space="preserve">  № </w:t>
      </w:r>
      <w:r>
        <w:t>18</w:t>
      </w:r>
    </w:p>
    <w:p w:rsidR="0051684E" w:rsidRDefault="0051684E" w:rsidP="0051684E">
      <w:pPr>
        <w:pStyle w:val="a3"/>
        <w:jc w:val="right"/>
      </w:pPr>
    </w:p>
    <w:p w:rsidR="0051684E" w:rsidRPr="00766854" w:rsidRDefault="0051684E" w:rsidP="0051684E">
      <w:pPr>
        <w:pStyle w:val="a3"/>
        <w:jc w:val="right"/>
        <w:rPr>
          <w:sz w:val="22"/>
          <w:szCs w:val="22"/>
        </w:rPr>
      </w:pPr>
    </w:p>
    <w:p w:rsidR="0051684E" w:rsidRPr="004E4597" w:rsidRDefault="0051684E" w:rsidP="0051684E">
      <w:pPr>
        <w:shd w:val="clear" w:color="auto" w:fill="F9F9F9"/>
        <w:jc w:val="center"/>
        <w:textAlignment w:val="baseline"/>
        <w:rPr>
          <w:sz w:val="24"/>
          <w:szCs w:val="24"/>
        </w:rPr>
      </w:pPr>
      <w:r w:rsidRPr="004E4597">
        <w:rPr>
          <w:b/>
          <w:bCs/>
          <w:sz w:val="24"/>
          <w:szCs w:val="24"/>
        </w:rPr>
        <w:t>ПОЛОЖЕНИЕ</w:t>
      </w:r>
    </w:p>
    <w:p w:rsidR="0051684E" w:rsidRPr="004E4597" w:rsidRDefault="0051684E" w:rsidP="0051684E">
      <w:pPr>
        <w:shd w:val="clear" w:color="auto" w:fill="F9F9F9"/>
        <w:jc w:val="center"/>
        <w:textAlignment w:val="baseline"/>
        <w:rPr>
          <w:sz w:val="24"/>
          <w:szCs w:val="24"/>
        </w:rPr>
      </w:pPr>
      <w:r w:rsidRPr="004E4597">
        <w:rPr>
          <w:b/>
          <w:bCs/>
          <w:sz w:val="24"/>
          <w:szCs w:val="24"/>
        </w:rPr>
        <w:t>об общественной комиссии по обеспечению реализации</w:t>
      </w:r>
    </w:p>
    <w:p w:rsidR="0051684E" w:rsidRPr="004E4597" w:rsidRDefault="0051684E" w:rsidP="0051684E">
      <w:pPr>
        <w:shd w:val="clear" w:color="auto" w:fill="F9F9F9"/>
        <w:jc w:val="center"/>
        <w:textAlignment w:val="baseline"/>
        <w:rPr>
          <w:sz w:val="24"/>
          <w:szCs w:val="24"/>
        </w:rPr>
      </w:pPr>
      <w:r w:rsidRPr="004E4597">
        <w:rPr>
          <w:b/>
          <w:bCs/>
          <w:sz w:val="24"/>
          <w:szCs w:val="24"/>
        </w:rPr>
        <w:t>приоритетного проекта «Формирование комфортной городской среды</w:t>
      </w:r>
    </w:p>
    <w:p w:rsidR="0051684E" w:rsidRPr="004E4597" w:rsidRDefault="0051684E" w:rsidP="0051684E">
      <w:pPr>
        <w:shd w:val="clear" w:color="auto" w:fill="F9F9F9"/>
        <w:jc w:val="center"/>
        <w:textAlignment w:val="baseline"/>
        <w:rPr>
          <w:sz w:val="24"/>
          <w:szCs w:val="24"/>
        </w:rPr>
      </w:pPr>
      <w:r w:rsidRPr="004E4597">
        <w:rPr>
          <w:b/>
          <w:bCs/>
          <w:sz w:val="24"/>
          <w:szCs w:val="24"/>
        </w:rPr>
        <w:t xml:space="preserve">на территории </w:t>
      </w:r>
      <w:r w:rsidRPr="004E4597">
        <w:rPr>
          <w:b/>
          <w:sz w:val="24"/>
          <w:szCs w:val="24"/>
        </w:rPr>
        <w:t>Молодёжного муниципального образования</w:t>
      </w:r>
      <w:r w:rsidRPr="004E4597">
        <w:rPr>
          <w:b/>
          <w:bCs/>
          <w:sz w:val="24"/>
          <w:szCs w:val="24"/>
        </w:rPr>
        <w:t>»</w:t>
      </w:r>
      <w:r>
        <w:rPr>
          <w:b/>
          <w:bCs/>
          <w:sz w:val="24"/>
          <w:szCs w:val="24"/>
        </w:rPr>
        <w:t>.</w:t>
      </w:r>
    </w:p>
    <w:p w:rsidR="0051684E" w:rsidRPr="004E4597" w:rsidRDefault="0051684E" w:rsidP="0051684E">
      <w:pPr>
        <w:shd w:val="clear" w:color="auto" w:fill="F9F9F9"/>
        <w:spacing w:after="240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 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proofErr w:type="gramStart"/>
      <w:r w:rsidRPr="004E4597">
        <w:rPr>
          <w:sz w:val="24"/>
          <w:szCs w:val="24"/>
        </w:rPr>
        <w:t>Общественная комиссия по обеспечению реализации приоритетного проекта «Формирование комфортной городской среды» на территории Молодёжного муниципального образования (далее – Общественная комиссия) является временно действующим совещательным  органом, созданным во исполнение постановления Правительства Российской Федерации  от 10 февраля 2017 г. № 169 «Об утверждении Правил предоставления и распределения субсидий из федерального бюджета бюджетам субъектов Российской Федерации на поддержку государственных программ субъектов Российской Федерации и муниципальных</w:t>
      </w:r>
      <w:proofErr w:type="gramEnd"/>
      <w:r w:rsidRPr="004E4597">
        <w:rPr>
          <w:sz w:val="24"/>
          <w:szCs w:val="24"/>
        </w:rPr>
        <w:t xml:space="preserve"> программ формирования современной городской среды».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4E4597">
        <w:rPr>
          <w:sz w:val="24"/>
          <w:szCs w:val="24"/>
        </w:rPr>
        <w:t>Общественная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Постановлениями Губернатора Саратовской  области, Правительства Саратовской  области, Уставом Молодёжного  муниципального образования, а также настоящим Положением.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4E4597">
        <w:rPr>
          <w:sz w:val="24"/>
          <w:szCs w:val="24"/>
        </w:rPr>
        <w:t>Задачи и функции Общественной комиссии: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3.1. Основными задачами Общественной комиссии являются: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 xml:space="preserve">а) осуществления контроля за реализацией приоритетного проекта «Формирование комфортной городской среды на территории Молодёжного  муниципального образования»  (далее – Приоритетный проект), согласования </w:t>
      </w:r>
      <w:proofErr w:type="gramStart"/>
      <w:r w:rsidRPr="004E4597">
        <w:rPr>
          <w:sz w:val="24"/>
          <w:szCs w:val="24"/>
        </w:rPr>
        <w:t>дизайн-проектов</w:t>
      </w:r>
      <w:proofErr w:type="gramEnd"/>
      <w:r w:rsidRPr="004E4597">
        <w:rPr>
          <w:sz w:val="24"/>
          <w:szCs w:val="24"/>
        </w:rPr>
        <w:t xml:space="preserve"> благоустройства общественных и дворовых территорий;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proofErr w:type="gramStart"/>
      <w:r w:rsidRPr="004E4597">
        <w:rPr>
          <w:sz w:val="24"/>
          <w:szCs w:val="24"/>
        </w:rPr>
        <w:t>б) осуществления контроля за ходом выполнения  и координация мероприятий выполнения муниципальной программы формирования современной городской среды на 2021-2025 годы (далее – муниципальная программа на 2021-2025 годы), в соответствии с постановлением Правительства Российской Федерации от 10 февраля 2017 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</w:t>
      </w:r>
      <w:proofErr w:type="gramEnd"/>
      <w:r w:rsidRPr="004E4597">
        <w:rPr>
          <w:sz w:val="24"/>
          <w:szCs w:val="24"/>
        </w:rPr>
        <w:t xml:space="preserve"> муниципальных программ формирования современной городской среды»;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в) предварительного рассмотрения и согласования отчетов о реализации муниципальной программы на 2021-2025 годы.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3.2. Общественная комиссия осуществляет следующие функции: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а) организует взаимодействие органов местного самоуправления, политических партий и движений, общественных организаций, объединений предпринимателей и иных лиц по обеспечению реализации мероприятий Приоритетного проекта или иных связанных с ним мероприятий;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 xml:space="preserve">б) взаимодействует с органами местного самоуправления, политическими партиями и движениями, общественными организациями, иными лицами в части координации деятельности по реализации мероприятий Приоритетного проекта на территории </w:t>
      </w:r>
      <w:r w:rsidRPr="004E4597">
        <w:rPr>
          <w:sz w:val="24"/>
          <w:szCs w:val="24"/>
        </w:rPr>
        <w:lastRenderedPageBreak/>
        <w:t>муниципального образования, в том числе в части полноты и своевременности выполнения таких мероприятий;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в) рассматривает спорные и проблемные вопросы реализации Приоритетного проекта на территории муниципального образования;</w:t>
      </w:r>
    </w:p>
    <w:p w:rsidR="0051684E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г) осуществляет иные функции в соответствии с действующим законодательством.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4E4597">
        <w:rPr>
          <w:sz w:val="24"/>
          <w:szCs w:val="24"/>
        </w:rPr>
        <w:t>Организация деятельности Общественной комиссии.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Pr="004E4597">
        <w:rPr>
          <w:sz w:val="24"/>
          <w:szCs w:val="24"/>
        </w:rPr>
        <w:t>В состав Общественной комиссии входят: председатель, секретарь, члены комиссии.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4.2. Общественную комиссию возглавляет глава  Молодёжного  муниципального образования — председатель общественной комиссии.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Председатель Общественной комиссии: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руководит деятельностью Общественной комиссии;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председательствует на заседаниях Общественной комиссии;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подписывает протоколы заседаний Общественной комиссии;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выполняет иные функции в рамках своей компетенции, направленные на обеспечение выполнения задач Общественной комиссии.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4.3.Секретарь общественной комиссии — главный специалист администрации Молодёжного  муниципального образования, ответственный за реализацию Приоритетного проекта.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Секретарь общественной комиссии: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проводит подготовку и организацию проведения заседаний Общественной комиссии;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а также осуществляет: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подготовку проектов планов работы и планов заседаний Общественной комиссии, проектов повесток заседаний и материалов к заседаниям Общественной комиссии;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информирование членов Общественной комиссии иных заинтересованных лиц о дате, времени, месте проведения и повестке заседания Общественной комиссии;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направления решений Общественной комиссии и поручений председателя Общественной комиссии заинтересованным лицам;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оформление протоколов заседаний Общественной комиссии и выписок из них, обеспечивает хранение протоколов заседаний Общественной комиссии  и иных материалов;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осуществляет  иные полномочия, необходимые  для  обеспечения работы Общественной комиссии.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4.4. Члены Общественной комиссии: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специалист администрации Молодёжного муниципального образования;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депутат Совета депутатов Молодёжного  муниципального образования;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представитель от общественности (по согласованию):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участвуют в заседании комиссии;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выступают по вопросам повестки дня заседания Общественной комиссии;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— вносят предложения по рассматриваемым на заседании Общественной комиссии вопросам.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4.5 Члены Общественной комиссии обладают равными правами.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4.6. Заседания Общественная комиссия проводит по мере необходимости.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4.7. Заседания Общественной комиссии проводятся в форме открытых заседаний.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4.8. Решение Общественной комиссии считается принятым, если за него проголосовало более половины членов Общественной комиссии, от числа принявших участие в заседании. Каждый член Общественной комиссии при голосовании имеет один голос. При равенстве голосов решающим является голос председательствующего на заседании Общественной комиссии.</w:t>
      </w:r>
    </w:p>
    <w:p w:rsidR="0051684E" w:rsidRPr="004E4597" w:rsidRDefault="0051684E" w:rsidP="0051684E">
      <w:pPr>
        <w:shd w:val="clear" w:color="auto" w:fill="F9F9F9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4.9. Деятельность Общественной комиссии прекращается после выполнения возложенных на нее задач.</w:t>
      </w:r>
    </w:p>
    <w:p w:rsidR="0051684E" w:rsidRDefault="0051684E" w:rsidP="0051684E">
      <w:pPr>
        <w:shd w:val="clear" w:color="auto" w:fill="F9F9F9"/>
        <w:spacing w:after="240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 </w:t>
      </w:r>
    </w:p>
    <w:p w:rsidR="0051684E" w:rsidRPr="004E4597" w:rsidRDefault="0051684E" w:rsidP="0051684E">
      <w:pPr>
        <w:shd w:val="clear" w:color="auto" w:fill="F9F9F9"/>
        <w:spacing w:after="240"/>
        <w:textAlignment w:val="baseline"/>
        <w:rPr>
          <w:sz w:val="24"/>
          <w:szCs w:val="24"/>
        </w:rPr>
      </w:pPr>
    </w:p>
    <w:p w:rsidR="0051684E" w:rsidRPr="004E4597" w:rsidRDefault="0051684E" w:rsidP="0051684E">
      <w:pPr>
        <w:shd w:val="clear" w:color="auto" w:fill="F9F9F9"/>
        <w:jc w:val="right"/>
        <w:textAlignment w:val="baseline"/>
      </w:pPr>
      <w:r w:rsidRPr="004E4597">
        <w:t>Приложение</w:t>
      </w:r>
    </w:p>
    <w:p w:rsidR="0051684E" w:rsidRPr="004E4597" w:rsidRDefault="0051684E" w:rsidP="0051684E">
      <w:pPr>
        <w:shd w:val="clear" w:color="auto" w:fill="F9F9F9"/>
        <w:jc w:val="right"/>
        <w:textAlignment w:val="baseline"/>
      </w:pPr>
      <w:r w:rsidRPr="004E4597">
        <w:t>к постановлению администрации</w:t>
      </w:r>
    </w:p>
    <w:p w:rsidR="0051684E" w:rsidRPr="004E4597" w:rsidRDefault="0051684E" w:rsidP="0051684E">
      <w:pPr>
        <w:shd w:val="clear" w:color="auto" w:fill="F9F9F9"/>
        <w:jc w:val="right"/>
        <w:textAlignment w:val="baseline"/>
      </w:pPr>
      <w:r w:rsidRPr="004E4597">
        <w:t>Молодёжного МО</w:t>
      </w:r>
    </w:p>
    <w:p w:rsidR="0051684E" w:rsidRDefault="0051684E" w:rsidP="0051684E">
      <w:pPr>
        <w:shd w:val="clear" w:color="auto" w:fill="F9F9F9"/>
        <w:jc w:val="right"/>
        <w:textAlignment w:val="baseline"/>
      </w:pPr>
      <w:r w:rsidRPr="004E4597">
        <w:t xml:space="preserve">    от </w:t>
      </w:r>
      <w:r>
        <w:t>05.04</w:t>
      </w:r>
      <w:r w:rsidRPr="004E4597">
        <w:t xml:space="preserve">.2021  № </w:t>
      </w:r>
      <w:r>
        <w:t>18</w:t>
      </w:r>
    </w:p>
    <w:p w:rsidR="0051684E" w:rsidRDefault="0051684E" w:rsidP="0051684E">
      <w:pPr>
        <w:shd w:val="clear" w:color="auto" w:fill="F9F9F9"/>
        <w:jc w:val="right"/>
        <w:textAlignment w:val="baseline"/>
      </w:pPr>
    </w:p>
    <w:p w:rsidR="0051684E" w:rsidRDefault="0051684E" w:rsidP="0051684E">
      <w:pPr>
        <w:shd w:val="clear" w:color="auto" w:fill="F9F9F9"/>
        <w:jc w:val="right"/>
        <w:textAlignment w:val="baseline"/>
      </w:pPr>
    </w:p>
    <w:p w:rsidR="0051684E" w:rsidRPr="004E4597" w:rsidRDefault="0051684E" w:rsidP="0051684E">
      <w:pPr>
        <w:shd w:val="clear" w:color="auto" w:fill="F9F9F9"/>
        <w:jc w:val="right"/>
        <w:textAlignment w:val="baseline"/>
      </w:pPr>
    </w:p>
    <w:p w:rsidR="0051684E" w:rsidRPr="004E4597" w:rsidRDefault="0051684E" w:rsidP="0051684E">
      <w:pPr>
        <w:shd w:val="clear" w:color="auto" w:fill="F9F9F9"/>
        <w:textAlignment w:val="baseline"/>
        <w:rPr>
          <w:color w:val="444444"/>
          <w:sz w:val="24"/>
          <w:szCs w:val="24"/>
        </w:rPr>
      </w:pPr>
      <w:r w:rsidRPr="004E4597">
        <w:rPr>
          <w:color w:val="444444"/>
          <w:sz w:val="24"/>
          <w:szCs w:val="24"/>
        </w:rPr>
        <w:t> </w:t>
      </w:r>
    </w:p>
    <w:p w:rsidR="0051684E" w:rsidRPr="004E4597" w:rsidRDefault="0051684E" w:rsidP="0051684E">
      <w:pPr>
        <w:shd w:val="clear" w:color="auto" w:fill="F9F9F9"/>
        <w:jc w:val="center"/>
        <w:textAlignment w:val="baseline"/>
        <w:rPr>
          <w:sz w:val="24"/>
          <w:szCs w:val="24"/>
        </w:rPr>
      </w:pPr>
      <w:r w:rsidRPr="004E4597">
        <w:rPr>
          <w:b/>
          <w:sz w:val="24"/>
          <w:szCs w:val="24"/>
        </w:rPr>
        <w:t>Состав</w:t>
      </w:r>
    </w:p>
    <w:p w:rsidR="0051684E" w:rsidRPr="004E4597" w:rsidRDefault="0051684E" w:rsidP="0051684E">
      <w:pPr>
        <w:pStyle w:val="a3"/>
        <w:jc w:val="center"/>
        <w:rPr>
          <w:b/>
          <w:sz w:val="24"/>
          <w:szCs w:val="24"/>
        </w:rPr>
      </w:pPr>
      <w:r w:rsidRPr="004E4597">
        <w:rPr>
          <w:b/>
          <w:sz w:val="24"/>
          <w:szCs w:val="24"/>
        </w:rPr>
        <w:t xml:space="preserve">общественной комиссии по обеспечению реализации </w:t>
      </w:r>
    </w:p>
    <w:p w:rsidR="0051684E" w:rsidRPr="004E4597" w:rsidRDefault="0051684E" w:rsidP="0051684E">
      <w:pPr>
        <w:pStyle w:val="a3"/>
        <w:jc w:val="center"/>
        <w:rPr>
          <w:b/>
          <w:sz w:val="24"/>
          <w:szCs w:val="24"/>
        </w:rPr>
      </w:pPr>
      <w:r w:rsidRPr="004E4597">
        <w:rPr>
          <w:b/>
          <w:sz w:val="24"/>
          <w:szCs w:val="24"/>
        </w:rPr>
        <w:t>приоритетного проекта</w:t>
      </w:r>
    </w:p>
    <w:p w:rsidR="0051684E" w:rsidRPr="004E4597" w:rsidRDefault="0051684E" w:rsidP="0051684E">
      <w:pPr>
        <w:pStyle w:val="a3"/>
        <w:jc w:val="center"/>
        <w:rPr>
          <w:b/>
          <w:sz w:val="24"/>
          <w:szCs w:val="24"/>
        </w:rPr>
      </w:pPr>
      <w:r w:rsidRPr="004E4597">
        <w:rPr>
          <w:b/>
          <w:sz w:val="24"/>
          <w:szCs w:val="24"/>
        </w:rPr>
        <w:t>«Формирование комфортной городской среды» на территории Молодёжного  муниципального образования»</w:t>
      </w:r>
    </w:p>
    <w:p w:rsidR="0051684E" w:rsidRDefault="0051684E" w:rsidP="0051684E">
      <w:pPr>
        <w:shd w:val="clear" w:color="auto" w:fill="F9F9F9"/>
        <w:spacing w:after="240"/>
        <w:textAlignment w:val="baseline"/>
        <w:rPr>
          <w:sz w:val="24"/>
          <w:szCs w:val="24"/>
        </w:rPr>
      </w:pPr>
      <w:r w:rsidRPr="004E4597">
        <w:rPr>
          <w:sz w:val="24"/>
          <w:szCs w:val="24"/>
        </w:rPr>
        <w:t> </w:t>
      </w:r>
    </w:p>
    <w:p w:rsidR="0051684E" w:rsidRPr="004E4597" w:rsidRDefault="0051684E" w:rsidP="0051684E">
      <w:pPr>
        <w:shd w:val="clear" w:color="auto" w:fill="F9F9F9"/>
        <w:spacing w:after="240"/>
        <w:textAlignment w:val="baseline"/>
        <w:rPr>
          <w:sz w:val="24"/>
          <w:szCs w:val="24"/>
        </w:rPr>
      </w:pPr>
    </w:p>
    <w:tbl>
      <w:tblPr>
        <w:tblW w:w="5000" w:type="pct"/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5"/>
        <w:gridCol w:w="6720"/>
      </w:tblGrid>
      <w:tr w:rsidR="0051684E" w:rsidRPr="004E4597" w:rsidTr="00C971F1">
        <w:trPr>
          <w:trHeight w:val="712"/>
        </w:trPr>
        <w:tc>
          <w:tcPr>
            <w:tcW w:w="1465" w:type="pct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84E" w:rsidRPr="004E4597" w:rsidRDefault="0051684E" w:rsidP="00C971F1">
            <w:pPr>
              <w:jc w:val="center"/>
              <w:rPr>
                <w:sz w:val="24"/>
                <w:szCs w:val="24"/>
              </w:rPr>
            </w:pPr>
            <w:proofErr w:type="spellStart"/>
            <w:r w:rsidRPr="004E4597">
              <w:rPr>
                <w:sz w:val="24"/>
                <w:szCs w:val="24"/>
              </w:rPr>
              <w:t>Саяпин</w:t>
            </w:r>
            <w:proofErr w:type="spellEnd"/>
            <w:r w:rsidRPr="004E4597">
              <w:rPr>
                <w:sz w:val="24"/>
                <w:szCs w:val="24"/>
              </w:rPr>
              <w:t xml:space="preserve"> Максим Петрович</w:t>
            </w:r>
          </w:p>
        </w:tc>
        <w:tc>
          <w:tcPr>
            <w:tcW w:w="3535" w:type="pct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84E" w:rsidRPr="004E4597" w:rsidRDefault="0051684E" w:rsidP="00C971F1">
            <w:pPr>
              <w:jc w:val="center"/>
              <w:rPr>
                <w:sz w:val="24"/>
                <w:szCs w:val="24"/>
              </w:rPr>
            </w:pPr>
            <w:proofErr w:type="spellStart"/>
            <w:r w:rsidRPr="004E4597">
              <w:rPr>
                <w:sz w:val="24"/>
                <w:szCs w:val="24"/>
              </w:rPr>
              <w:t>врио</w:t>
            </w:r>
            <w:proofErr w:type="spellEnd"/>
            <w:r w:rsidRPr="004E4597">
              <w:rPr>
                <w:sz w:val="24"/>
                <w:szCs w:val="24"/>
              </w:rPr>
              <w:t xml:space="preserve">  Главы Молодёжного  муниципального образования, председатель комиссии;</w:t>
            </w:r>
          </w:p>
        </w:tc>
      </w:tr>
      <w:tr w:rsidR="0051684E" w:rsidRPr="004E4597" w:rsidTr="00C971F1">
        <w:tc>
          <w:tcPr>
            <w:tcW w:w="1465" w:type="pct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684E" w:rsidRPr="004E4597" w:rsidRDefault="0051684E" w:rsidP="00C971F1">
            <w:pPr>
              <w:spacing w:after="240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4E4597">
              <w:rPr>
                <w:sz w:val="24"/>
                <w:szCs w:val="24"/>
              </w:rPr>
              <w:t>Малькова</w:t>
            </w:r>
            <w:proofErr w:type="spellEnd"/>
            <w:r w:rsidRPr="004E4597">
              <w:rPr>
                <w:sz w:val="24"/>
                <w:szCs w:val="24"/>
              </w:rPr>
              <w:t xml:space="preserve"> Ирина Васильевна</w:t>
            </w:r>
          </w:p>
        </w:tc>
        <w:tc>
          <w:tcPr>
            <w:tcW w:w="3535" w:type="pct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684E" w:rsidRPr="004E4597" w:rsidRDefault="0051684E" w:rsidP="00C971F1">
            <w:pPr>
              <w:spacing w:after="240"/>
              <w:jc w:val="center"/>
              <w:textAlignment w:val="baseline"/>
              <w:rPr>
                <w:sz w:val="24"/>
                <w:szCs w:val="24"/>
              </w:rPr>
            </w:pPr>
            <w:r w:rsidRPr="004E4597">
              <w:rPr>
                <w:sz w:val="24"/>
                <w:szCs w:val="24"/>
              </w:rPr>
              <w:t>главный специалист администрации Молодёжного  муниципального образования, секретарь  комиссии;</w:t>
            </w:r>
          </w:p>
        </w:tc>
      </w:tr>
      <w:tr w:rsidR="0051684E" w:rsidRPr="004E4597" w:rsidTr="00C971F1">
        <w:tc>
          <w:tcPr>
            <w:tcW w:w="1465" w:type="pct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684E" w:rsidRPr="004E4597" w:rsidRDefault="0051684E" w:rsidP="00C971F1">
            <w:pPr>
              <w:jc w:val="center"/>
              <w:rPr>
                <w:b/>
                <w:sz w:val="24"/>
                <w:szCs w:val="24"/>
              </w:rPr>
            </w:pPr>
            <w:r w:rsidRPr="004E4597">
              <w:rPr>
                <w:b/>
                <w:sz w:val="24"/>
                <w:szCs w:val="24"/>
              </w:rPr>
              <w:t>Члены комиссии:</w:t>
            </w:r>
          </w:p>
        </w:tc>
        <w:tc>
          <w:tcPr>
            <w:tcW w:w="3535" w:type="pct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684E" w:rsidRPr="004E4597" w:rsidRDefault="0051684E" w:rsidP="00C971F1">
            <w:pPr>
              <w:jc w:val="center"/>
              <w:rPr>
                <w:sz w:val="24"/>
                <w:szCs w:val="24"/>
              </w:rPr>
            </w:pPr>
          </w:p>
          <w:p w:rsidR="0051684E" w:rsidRPr="004E4597" w:rsidRDefault="0051684E" w:rsidP="00C971F1">
            <w:pPr>
              <w:spacing w:after="240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51684E" w:rsidRPr="004E4597" w:rsidTr="00C971F1">
        <w:tc>
          <w:tcPr>
            <w:tcW w:w="1465" w:type="pct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84E" w:rsidRPr="004E4597" w:rsidRDefault="0051684E" w:rsidP="00C971F1">
            <w:pPr>
              <w:jc w:val="center"/>
              <w:rPr>
                <w:sz w:val="24"/>
                <w:szCs w:val="24"/>
              </w:rPr>
            </w:pPr>
            <w:r w:rsidRPr="004E4597">
              <w:rPr>
                <w:sz w:val="24"/>
                <w:szCs w:val="24"/>
              </w:rPr>
              <w:t>Данилова Галина Александровна</w:t>
            </w:r>
          </w:p>
        </w:tc>
        <w:tc>
          <w:tcPr>
            <w:tcW w:w="3535" w:type="pct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84E" w:rsidRPr="004E4597" w:rsidRDefault="0051684E" w:rsidP="00C971F1">
            <w:pPr>
              <w:rPr>
                <w:sz w:val="24"/>
                <w:szCs w:val="24"/>
              </w:rPr>
            </w:pPr>
            <w:r w:rsidRPr="004E4597">
              <w:rPr>
                <w:sz w:val="24"/>
                <w:szCs w:val="24"/>
              </w:rPr>
              <w:t>Специалист 1 категории администрации Молодёжного муниципального образования;</w:t>
            </w:r>
          </w:p>
        </w:tc>
      </w:tr>
      <w:tr w:rsidR="0051684E" w:rsidRPr="004E4597" w:rsidTr="00C971F1">
        <w:tc>
          <w:tcPr>
            <w:tcW w:w="1465" w:type="pct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84E" w:rsidRPr="004E4597" w:rsidRDefault="0051684E" w:rsidP="00C971F1">
            <w:pPr>
              <w:jc w:val="center"/>
              <w:rPr>
                <w:sz w:val="24"/>
                <w:szCs w:val="24"/>
              </w:rPr>
            </w:pPr>
            <w:proofErr w:type="spellStart"/>
            <w:r w:rsidRPr="004E4597">
              <w:rPr>
                <w:sz w:val="24"/>
                <w:szCs w:val="24"/>
              </w:rPr>
              <w:t>Ишкулова</w:t>
            </w:r>
            <w:proofErr w:type="spellEnd"/>
            <w:r w:rsidRPr="004E4597">
              <w:rPr>
                <w:sz w:val="24"/>
                <w:szCs w:val="24"/>
              </w:rPr>
              <w:t xml:space="preserve"> </w:t>
            </w:r>
            <w:proofErr w:type="spellStart"/>
            <w:r w:rsidRPr="004E4597">
              <w:rPr>
                <w:sz w:val="24"/>
                <w:szCs w:val="24"/>
              </w:rPr>
              <w:t>Румия</w:t>
            </w:r>
            <w:proofErr w:type="spellEnd"/>
            <w:r w:rsidRPr="004E4597">
              <w:rPr>
                <w:sz w:val="24"/>
                <w:szCs w:val="24"/>
              </w:rPr>
              <w:t xml:space="preserve"> </w:t>
            </w:r>
            <w:proofErr w:type="spellStart"/>
            <w:r w:rsidRPr="004E4597">
              <w:rPr>
                <w:sz w:val="24"/>
                <w:szCs w:val="24"/>
              </w:rPr>
              <w:t>Гаясовна</w:t>
            </w:r>
            <w:proofErr w:type="spellEnd"/>
          </w:p>
        </w:tc>
        <w:tc>
          <w:tcPr>
            <w:tcW w:w="3535" w:type="pct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84E" w:rsidRPr="004E4597" w:rsidRDefault="0051684E" w:rsidP="00C971F1">
            <w:pPr>
              <w:rPr>
                <w:sz w:val="24"/>
                <w:szCs w:val="24"/>
              </w:rPr>
            </w:pPr>
            <w:r w:rsidRPr="004E4597">
              <w:rPr>
                <w:sz w:val="24"/>
                <w:szCs w:val="24"/>
              </w:rPr>
              <w:t>депутат Совета депутатов Молодёжного  муниципального образования (по согласованию);</w:t>
            </w:r>
          </w:p>
        </w:tc>
      </w:tr>
      <w:tr w:rsidR="0051684E" w:rsidRPr="004E4597" w:rsidTr="00C971F1">
        <w:tc>
          <w:tcPr>
            <w:tcW w:w="1465" w:type="pct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84E" w:rsidRPr="004E4597" w:rsidRDefault="0051684E" w:rsidP="00C971F1">
            <w:pPr>
              <w:jc w:val="center"/>
              <w:rPr>
                <w:sz w:val="24"/>
                <w:szCs w:val="24"/>
              </w:rPr>
            </w:pPr>
            <w:r w:rsidRPr="004E4597">
              <w:rPr>
                <w:sz w:val="24"/>
                <w:szCs w:val="24"/>
              </w:rPr>
              <w:t>Булатова Светлана Сергеевна</w:t>
            </w:r>
          </w:p>
        </w:tc>
        <w:tc>
          <w:tcPr>
            <w:tcW w:w="3535" w:type="pct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84E" w:rsidRPr="004E4597" w:rsidRDefault="0051684E" w:rsidP="00C971F1">
            <w:pPr>
              <w:rPr>
                <w:sz w:val="24"/>
                <w:szCs w:val="24"/>
              </w:rPr>
            </w:pPr>
            <w:r w:rsidRPr="004E4597">
              <w:rPr>
                <w:sz w:val="24"/>
                <w:szCs w:val="24"/>
              </w:rPr>
              <w:t>представитель от общественности (по согласованию).</w:t>
            </w:r>
          </w:p>
        </w:tc>
      </w:tr>
    </w:tbl>
    <w:p w:rsidR="0051684E" w:rsidRPr="004E4597" w:rsidRDefault="0051684E" w:rsidP="0051684E">
      <w:pPr>
        <w:rPr>
          <w:sz w:val="24"/>
          <w:szCs w:val="24"/>
        </w:rPr>
      </w:pPr>
    </w:p>
    <w:p w:rsidR="0051684E" w:rsidRDefault="0051684E" w:rsidP="0051684E">
      <w:pPr>
        <w:rPr>
          <w:sz w:val="24"/>
          <w:szCs w:val="24"/>
        </w:rPr>
      </w:pPr>
    </w:p>
    <w:p w:rsidR="0051684E" w:rsidRDefault="0051684E" w:rsidP="0051684E">
      <w:pPr>
        <w:rPr>
          <w:sz w:val="24"/>
          <w:szCs w:val="24"/>
        </w:rPr>
      </w:pPr>
    </w:p>
    <w:p w:rsidR="0051684E" w:rsidRDefault="0051684E" w:rsidP="0051684E">
      <w:pPr>
        <w:rPr>
          <w:sz w:val="24"/>
          <w:szCs w:val="24"/>
        </w:rPr>
      </w:pPr>
    </w:p>
    <w:p w:rsidR="0051684E" w:rsidRDefault="0051684E" w:rsidP="0051684E">
      <w:pPr>
        <w:rPr>
          <w:sz w:val="24"/>
          <w:szCs w:val="24"/>
        </w:rPr>
      </w:pPr>
    </w:p>
    <w:p w:rsidR="0051684E" w:rsidRDefault="0051684E" w:rsidP="0051684E">
      <w:pPr>
        <w:rPr>
          <w:sz w:val="24"/>
          <w:szCs w:val="24"/>
        </w:rPr>
      </w:pPr>
    </w:p>
    <w:p w:rsidR="0051684E" w:rsidRDefault="0051684E" w:rsidP="0051684E">
      <w:pPr>
        <w:rPr>
          <w:sz w:val="24"/>
          <w:szCs w:val="24"/>
        </w:rPr>
      </w:pPr>
    </w:p>
    <w:p w:rsidR="0051684E" w:rsidRDefault="0051684E" w:rsidP="0051684E">
      <w:pPr>
        <w:rPr>
          <w:sz w:val="24"/>
          <w:szCs w:val="24"/>
        </w:rPr>
      </w:pPr>
    </w:p>
    <w:p w:rsidR="0051684E" w:rsidRDefault="0051684E" w:rsidP="0051684E">
      <w:pPr>
        <w:rPr>
          <w:sz w:val="24"/>
          <w:szCs w:val="24"/>
        </w:rPr>
      </w:pPr>
    </w:p>
    <w:p w:rsidR="0051684E" w:rsidRDefault="0051684E" w:rsidP="0051684E">
      <w:pPr>
        <w:rPr>
          <w:sz w:val="24"/>
          <w:szCs w:val="24"/>
        </w:rPr>
      </w:pPr>
    </w:p>
    <w:p w:rsidR="0051684E" w:rsidRDefault="0051684E" w:rsidP="0051684E">
      <w:pPr>
        <w:rPr>
          <w:sz w:val="24"/>
          <w:szCs w:val="24"/>
        </w:rPr>
      </w:pPr>
    </w:p>
    <w:p w:rsidR="0051684E" w:rsidRDefault="0051684E" w:rsidP="0051684E">
      <w:pPr>
        <w:rPr>
          <w:sz w:val="24"/>
          <w:szCs w:val="24"/>
        </w:rPr>
      </w:pPr>
    </w:p>
    <w:p w:rsidR="0051684E" w:rsidRDefault="0051684E" w:rsidP="0051684E">
      <w:pPr>
        <w:rPr>
          <w:sz w:val="24"/>
          <w:szCs w:val="24"/>
        </w:rPr>
      </w:pPr>
    </w:p>
    <w:p w:rsidR="0051684E" w:rsidRDefault="0051684E" w:rsidP="0051684E">
      <w:pPr>
        <w:rPr>
          <w:sz w:val="24"/>
          <w:szCs w:val="24"/>
        </w:rPr>
      </w:pPr>
    </w:p>
    <w:p w:rsidR="00B53F7E" w:rsidRDefault="00B53F7E">
      <w:bookmarkStart w:id="0" w:name="_GoBack"/>
      <w:bookmarkEnd w:id="0"/>
    </w:p>
    <w:sectPr w:rsidR="00B53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9779A"/>
    <w:multiLevelType w:val="multilevel"/>
    <w:tmpl w:val="F668B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7A9"/>
    <w:rsid w:val="0051684E"/>
    <w:rsid w:val="00B53F7E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6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51684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6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51684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1277</Words>
  <Characters>7283</Characters>
  <Application>Microsoft Office Word</Application>
  <DocSecurity>0</DocSecurity>
  <Lines>60</Lines>
  <Paragraphs>17</Paragraphs>
  <ScaleCrop>false</ScaleCrop>
  <Company/>
  <LinksUpToDate>false</LinksUpToDate>
  <CharactersWithSpaces>8543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2021-05-17T10:26:00Z</dcterms:created>
  <dcterms:modified xsi:type="dcterms:W3CDTF">2021-05-17T10:26:00Z</dcterms:modified>
</cp:coreProperties>
</file>