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2EB" w:rsidRDefault="006602EB" w:rsidP="001A0A9B">
      <w:pPr>
        <w:pStyle w:val="a5"/>
        <w:rPr>
          <w:rFonts w:ascii="Times New Roman" w:hAnsi="Times New Roman" w:cs="Times New Roman"/>
          <w:b/>
          <w:sz w:val="32"/>
          <w:szCs w:val="32"/>
        </w:rPr>
      </w:pPr>
    </w:p>
    <w:p w:rsidR="007111E2" w:rsidRPr="00DC6941" w:rsidRDefault="00567523" w:rsidP="00DC6941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  <w:sectPr w:rsidR="007111E2" w:rsidRPr="00DC69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32"/>
          <w:szCs w:val="32"/>
        </w:rPr>
        <w:t>ПАСПОРТ МЕМОРИАЛА</w:t>
      </w:r>
    </w:p>
    <w:tbl>
      <w:tblPr>
        <w:tblStyle w:val="a4"/>
        <w:tblpPr w:leftFromText="180" w:rightFromText="180" w:vertAnchor="text" w:horzAnchor="margin" w:tblpY="407"/>
        <w:tblW w:w="9493" w:type="dxa"/>
        <w:tblLook w:val="04A0" w:firstRow="1" w:lastRow="0" w:firstColumn="1" w:lastColumn="0" w:noHBand="0" w:noVBand="1"/>
      </w:tblPr>
      <w:tblGrid>
        <w:gridCol w:w="2712"/>
        <w:gridCol w:w="3457"/>
        <w:gridCol w:w="3324"/>
      </w:tblGrid>
      <w:tr w:rsidR="00271B3D" w:rsidTr="006602EB">
        <w:tc>
          <w:tcPr>
            <w:tcW w:w="2712" w:type="dxa"/>
          </w:tcPr>
          <w:p w:rsidR="00271B3D" w:rsidRDefault="00271B3D" w:rsidP="00271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CFAF34" wp14:editId="52815879">
                  <wp:extent cx="1584960" cy="1193674"/>
                  <wp:effectExtent l="0" t="0" r="0" b="6985"/>
                  <wp:docPr id="17" name="Рисунок 17" descr="https://sun9-71.userapi.com/impg/3E7lxhfaFDOPYQlQNR0fH1NhH3UlT7oEXSnwmQ/UtcQkdh9E7s.jpg?size=2560x1928&amp;quality=95&amp;sign=d8ae3ee1fa28f12f71d97c2ffbaa27e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sun9-71.userapi.com/impg/3E7lxhfaFDOPYQlQNR0fH1NhH3UlT7oEXSnwmQ/UtcQkdh9E7s.jpg?size=2560x1928&amp;quality=95&amp;sign=d8ae3ee1fa28f12f71d97c2ffbaa27e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390" cy="1209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7" w:type="dxa"/>
          </w:tcPr>
          <w:p w:rsidR="00271B3D" w:rsidRDefault="00271B3D" w:rsidP="00271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10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2BFA17" wp14:editId="7D261FEA">
                  <wp:extent cx="2058197" cy="1158240"/>
                  <wp:effectExtent l="0" t="0" r="0" b="3810"/>
                  <wp:docPr id="19" name="Рисунок 19" descr="C:\Users\Специалист\Desktop\Мои документы\ПАМЯТНИКИ\Фотографии\новый памятник\17381436509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пециалист\Desktop\Мои документы\ПАМЯТНИКИ\Фотографии\новый памятник\17381436509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713" cy="1178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4" w:type="dxa"/>
          </w:tcPr>
          <w:p w:rsidR="00271B3D" w:rsidRDefault="00271B3D" w:rsidP="00271B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A352DD" wp14:editId="26AEAFB2">
                  <wp:extent cx="1943444" cy="1059180"/>
                  <wp:effectExtent l="0" t="0" r="0" b="7620"/>
                  <wp:docPr id="20" name="Рисунок 20" descr="C:\Users\Специалист\Desktop\Мои документы\ПАМЯТНИКИ\Фотографии\новый памятник\17280612377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Специалист\Desktop\Мои документы\ПАМЯТНИКИ\Фотографии\новый памятник\17280612377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908" cy="1067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4DA6" w:rsidRDefault="00FE4DA6" w:rsidP="00A40C33">
      <w:pPr>
        <w:rPr>
          <w:rFonts w:ascii="Times New Roman" w:hAnsi="Times New Roman" w:cs="Times New Roman"/>
          <w:sz w:val="28"/>
          <w:szCs w:val="28"/>
        </w:rPr>
        <w:sectPr w:rsidR="00FE4DA6" w:rsidSect="0062391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23917" w:rsidRDefault="00623917" w:rsidP="00A40C33">
      <w:pPr>
        <w:rPr>
          <w:rFonts w:ascii="Times New Roman" w:hAnsi="Times New Roman" w:cs="Times New Roman"/>
          <w:sz w:val="28"/>
          <w:szCs w:val="28"/>
        </w:rPr>
        <w:sectPr w:rsidR="00623917" w:rsidSect="00C3612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3709"/>
        <w:gridCol w:w="3612"/>
        <w:gridCol w:w="2172"/>
      </w:tblGrid>
      <w:tr w:rsidR="006602EB" w:rsidTr="006602EB">
        <w:tc>
          <w:tcPr>
            <w:tcW w:w="3036" w:type="dxa"/>
          </w:tcPr>
          <w:p w:rsidR="006602EB" w:rsidRDefault="006602EB" w:rsidP="00A40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1FA953" wp14:editId="76AF9B0F">
                  <wp:extent cx="2218407" cy="1249680"/>
                  <wp:effectExtent l="0" t="0" r="0" b="7620"/>
                  <wp:docPr id="28" name="Рисунок 28" descr="Праздник белых журавлей – 2024: история - 969251214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Праздник белых журавлей – 2024: история - 9692512148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8110" cy="1272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6" w:type="dxa"/>
          </w:tcPr>
          <w:p w:rsidR="006602EB" w:rsidRDefault="006602EB" w:rsidP="00A40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DC7A58" wp14:editId="2A4E7164">
                  <wp:extent cx="2156460" cy="1213538"/>
                  <wp:effectExtent l="0" t="0" r="0" b="5715"/>
                  <wp:docPr id="29" name="Рисунок 29" descr="C:\Users\Специалист\Desktop\Мои документы\ПАМЯТНИКИ\Фотографии\новый памятник\1738143650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пециалист\Desktop\Мои документы\ПАМЯТНИКИ\Фотографии\новый памятник\1738143650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362" cy="1233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1" w:type="dxa"/>
          </w:tcPr>
          <w:p w:rsidR="006602EB" w:rsidRDefault="006602EB" w:rsidP="00A40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91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60C0A1" wp14:editId="00CA95EB">
                  <wp:extent cx="960120" cy="1010989"/>
                  <wp:effectExtent l="0" t="0" r="0" b="0"/>
                  <wp:docPr id="1" name="Рисунок 1" descr="C:\Users\Специалист\Desktop\Мои документы\ПАМЯТНИКИ\Фотографии\новый памятник\табличка авто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пециалист\Desktop\Мои документы\ПАМЯТНИКИ\Фотографии\новый памятник\табличка авто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979" cy="101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02EB" w:rsidRDefault="006602EB" w:rsidP="00A40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4DA6" w:rsidRDefault="00FE4DA6" w:rsidP="00A40C33">
      <w:pPr>
        <w:rPr>
          <w:rFonts w:ascii="Times New Roman" w:hAnsi="Times New Roman" w:cs="Times New Roman"/>
          <w:sz w:val="28"/>
          <w:szCs w:val="28"/>
        </w:rPr>
      </w:pPr>
    </w:p>
    <w:p w:rsidR="00DC6941" w:rsidRDefault="00DC6941" w:rsidP="00A40C3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6122" w:type="dxa"/>
        <w:tblLook w:val="04A0" w:firstRow="1" w:lastRow="0" w:firstColumn="1" w:lastColumn="0" w:noHBand="0" w:noVBand="1"/>
      </w:tblPr>
      <w:tblGrid>
        <w:gridCol w:w="4675"/>
        <w:gridCol w:w="4670"/>
      </w:tblGrid>
      <w:tr w:rsidR="00375701" w:rsidTr="00375701">
        <w:tc>
          <w:tcPr>
            <w:tcW w:w="5166" w:type="dxa"/>
          </w:tcPr>
          <w:p w:rsidR="00375701" w:rsidRDefault="00375701" w:rsidP="00A40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70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D7F35C" wp14:editId="55A00AB4">
                  <wp:extent cx="2918460" cy="1149871"/>
                  <wp:effectExtent l="0" t="0" r="0" b="0"/>
                  <wp:docPr id="3" name="Рисунок 3" descr="C:\Users\Специалист\Desktop\Мои документы\ПАМЯТНИКИ\ФОТОГРАФИИ\новый памятник\Новая папка\IMG-20250310-WA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Специалист\Desktop\Мои документы\ПАМЯТНИКИ\ФОТОГРАФИИ\новый памятник\Новая папка\IMG-20250310-WA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977065" cy="1172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570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C78603" wp14:editId="3C6D0D23">
                  <wp:extent cx="2857500" cy="1070134"/>
                  <wp:effectExtent l="0" t="0" r="0" b="0"/>
                  <wp:docPr id="2" name="Рисунок 2" descr="C:\Users\Специалист\Desktop\Мои документы\ПАМЯТНИКИ\ФОТОГРАФИИ\новый памятник\Новая папка\IMG-20250310-WA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пециалист\Desktop\Мои документы\ПАМЯТНИКИ\ФОТОГРАФИИ\новый памятник\Новая папка\IMG-20250310-WA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6453" cy="1088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" w:type="dxa"/>
          </w:tcPr>
          <w:p w:rsidR="00375701" w:rsidRPr="00375701" w:rsidRDefault="00375701" w:rsidP="003757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570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11460" cy="1104900"/>
                  <wp:effectExtent l="0" t="0" r="3810" b="0"/>
                  <wp:docPr id="4" name="Рисунок 4" descr="C:\Users\Специалист\Desktop\Мои документы\ПАМЯТНИКИ\ФОТОГРАФИИ\новый памятник\Новая папка\IMG-20250310-WA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Специалист\Desktop\Мои документы\ПАМЯТНИКИ\ФОТОГРАФИИ\новый памятник\Новая папка\IMG-20250310-WA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8765" cy="1107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5701" w:rsidRPr="00375701" w:rsidRDefault="00375701" w:rsidP="003757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570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808403" cy="1089660"/>
                  <wp:effectExtent l="0" t="0" r="0" b="0"/>
                  <wp:docPr id="5" name="Рисунок 5" descr="C:\Users\Специалист\Desktop\Мои документы\ПАМЯТНИКИ\ФОТОГРАФИИ\новый памятник\Новая папка\IMG-20250310-WA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пециалист\Desktop\Мои документы\ПАМЯТНИКИ\ФОТОГРАФИИ\новый памятник\Новая папка\IMG-20250310-WA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788" cy="1092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5959" w:rsidRDefault="008C5959" w:rsidP="00A40C33">
      <w:pPr>
        <w:rPr>
          <w:rFonts w:ascii="Times New Roman" w:hAnsi="Times New Roman" w:cs="Times New Roman"/>
          <w:b/>
          <w:sz w:val="28"/>
          <w:szCs w:val="28"/>
        </w:rPr>
      </w:pPr>
    </w:p>
    <w:p w:rsidR="001A0A9B" w:rsidRDefault="001A0A9B" w:rsidP="00A40C33">
      <w:pPr>
        <w:rPr>
          <w:rFonts w:ascii="Times New Roman" w:hAnsi="Times New Roman" w:cs="Times New Roman"/>
          <w:b/>
          <w:sz w:val="28"/>
          <w:szCs w:val="28"/>
        </w:rPr>
      </w:pPr>
    </w:p>
    <w:p w:rsidR="00D51EBC" w:rsidRDefault="00A40C33" w:rsidP="00A40C3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26D6E">
        <w:rPr>
          <w:rFonts w:ascii="Times New Roman" w:hAnsi="Times New Roman" w:cs="Times New Roman"/>
          <w:b/>
          <w:sz w:val="28"/>
          <w:szCs w:val="28"/>
        </w:rPr>
        <w:t xml:space="preserve">I. Наименование объекта </w:t>
      </w:r>
    </w:p>
    <w:p w:rsidR="00A40C33" w:rsidRPr="006602EB" w:rsidRDefault="00A40C33" w:rsidP="00A40C33">
      <w:pPr>
        <w:rPr>
          <w:rFonts w:ascii="Times New Roman" w:hAnsi="Times New Roman" w:cs="Times New Roman"/>
          <w:b/>
          <w:sz w:val="24"/>
          <w:szCs w:val="28"/>
        </w:rPr>
      </w:pPr>
      <w:r w:rsidRPr="00633101">
        <w:rPr>
          <w:rFonts w:ascii="Times New Roman" w:hAnsi="Times New Roman" w:cs="Times New Roman"/>
          <w:sz w:val="28"/>
          <w:szCs w:val="28"/>
        </w:rPr>
        <w:t xml:space="preserve"> </w:t>
      </w:r>
      <w:r w:rsidR="004E137C" w:rsidRPr="006602EB">
        <w:rPr>
          <w:rFonts w:ascii="Times New Roman" w:hAnsi="Times New Roman" w:cs="Times New Roman"/>
          <w:sz w:val="24"/>
          <w:szCs w:val="28"/>
        </w:rPr>
        <w:t>«</w:t>
      </w:r>
      <w:r w:rsidR="00046251" w:rsidRPr="006602EB">
        <w:rPr>
          <w:rFonts w:ascii="Times New Roman" w:hAnsi="Times New Roman" w:cs="Times New Roman"/>
          <w:sz w:val="24"/>
          <w:szCs w:val="28"/>
        </w:rPr>
        <w:t xml:space="preserve">ВЕЧНАЯ СЛАВА ГЕРОЯМ-ЗЕМЛЯКАМ </w:t>
      </w:r>
      <w:r w:rsidRPr="006602EB">
        <w:rPr>
          <w:rFonts w:ascii="Times New Roman" w:hAnsi="Times New Roman" w:cs="Times New Roman"/>
          <w:sz w:val="24"/>
          <w:szCs w:val="28"/>
        </w:rPr>
        <w:t>1941-1945</w:t>
      </w:r>
      <w:r w:rsidR="004E137C" w:rsidRPr="006602EB">
        <w:rPr>
          <w:rFonts w:ascii="Times New Roman" w:hAnsi="Times New Roman" w:cs="Times New Roman"/>
          <w:sz w:val="24"/>
          <w:szCs w:val="28"/>
        </w:rPr>
        <w:t>»</w:t>
      </w:r>
      <w:r w:rsidRPr="006602EB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A40C33" w:rsidRPr="00626D6E" w:rsidRDefault="00A40C33" w:rsidP="00A40C33">
      <w:pPr>
        <w:rPr>
          <w:rFonts w:ascii="Times New Roman" w:hAnsi="Times New Roman" w:cs="Times New Roman"/>
          <w:b/>
          <w:sz w:val="28"/>
          <w:szCs w:val="28"/>
        </w:rPr>
      </w:pPr>
      <w:r w:rsidRPr="00626D6E">
        <w:rPr>
          <w:rFonts w:ascii="Times New Roman" w:hAnsi="Times New Roman" w:cs="Times New Roman"/>
          <w:b/>
          <w:sz w:val="28"/>
          <w:szCs w:val="28"/>
        </w:rPr>
        <w:t xml:space="preserve">II. Время создания объекта </w:t>
      </w:r>
    </w:p>
    <w:p w:rsidR="00A40C33" w:rsidRPr="00DC6941" w:rsidRDefault="00DC6941" w:rsidP="00A40C3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работ </w:t>
      </w:r>
      <w:r w:rsidR="00FA670A" w:rsidRPr="00DC6941">
        <w:rPr>
          <w:rFonts w:ascii="Times New Roman" w:hAnsi="Times New Roman" w:cs="Times New Roman"/>
          <w:b/>
          <w:sz w:val="28"/>
          <w:szCs w:val="28"/>
        </w:rPr>
        <w:t>30.07.2024</w:t>
      </w:r>
      <w:r w:rsidR="00A40C33" w:rsidRPr="00DC6941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A40C33" w:rsidRPr="006331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дата </w:t>
      </w:r>
      <w:r w:rsidR="002401DC">
        <w:rPr>
          <w:rFonts w:ascii="Times New Roman" w:hAnsi="Times New Roman" w:cs="Times New Roman"/>
          <w:sz w:val="28"/>
          <w:szCs w:val="28"/>
        </w:rPr>
        <w:t>открыт</w:t>
      </w:r>
      <w:r>
        <w:rPr>
          <w:rFonts w:ascii="Times New Roman" w:hAnsi="Times New Roman" w:cs="Times New Roman"/>
          <w:sz w:val="28"/>
          <w:szCs w:val="28"/>
        </w:rPr>
        <w:t>ия</w:t>
      </w:r>
      <w:r w:rsidR="002401DC">
        <w:rPr>
          <w:rFonts w:ascii="Times New Roman" w:hAnsi="Times New Roman" w:cs="Times New Roman"/>
          <w:sz w:val="28"/>
          <w:szCs w:val="28"/>
        </w:rPr>
        <w:t xml:space="preserve"> </w:t>
      </w:r>
      <w:r w:rsidR="002401DC" w:rsidRPr="00DC6941">
        <w:rPr>
          <w:rFonts w:ascii="Times New Roman" w:hAnsi="Times New Roman" w:cs="Times New Roman"/>
          <w:b/>
          <w:sz w:val="28"/>
          <w:szCs w:val="28"/>
        </w:rPr>
        <w:t>04.10.2024 год</w:t>
      </w:r>
    </w:p>
    <w:p w:rsidR="00A40C33" w:rsidRPr="00626D6E" w:rsidRDefault="00A40C33" w:rsidP="00A40C33">
      <w:pPr>
        <w:rPr>
          <w:rFonts w:ascii="Times New Roman" w:hAnsi="Times New Roman" w:cs="Times New Roman"/>
          <w:b/>
          <w:sz w:val="28"/>
          <w:szCs w:val="28"/>
        </w:rPr>
      </w:pPr>
      <w:r w:rsidRPr="00626D6E">
        <w:rPr>
          <w:rFonts w:ascii="Times New Roman" w:hAnsi="Times New Roman" w:cs="Times New Roman"/>
          <w:b/>
          <w:sz w:val="28"/>
          <w:szCs w:val="28"/>
        </w:rPr>
        <w:t xml:space="preserve">III. Адрес (местонахождение) объекта </w:t>
      </w:r>
    </w:p>
    <w:p w:rsidR="00A40C33" w:rsidRPr="00633101" w:rsidRDefault="00FA670A" w:rsidP="00A40C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Саратовская область</w:t>
      </w:r>
      <w:r w:rsidR="004E13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Перелюбский район</w:t>
      </w:r>
      <w:r w:rsidR="004E13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поселок Молодежный</w:t>
      </w:r>
      <w:r w:rsidR="004E13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улица Чапаева</w:t>
      </w:r>
      <w:r w:rsidR="004E13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д.31 (на территории администрации)</w:t>
      </w:r>
    </w:p>
    <w:p w:rsidR="00A40C33" w:rsidRPr="00046251" w:rsidRDefault="00A40C33" w:rsidP="00A40C33">
      <w:pPr>
        <w:rPr>
          <w:rFonts w:ascii="Times New Roman" w:hAnsi="Times New Roman" w:cs="Times New Roman"/>
          <w:b/>
          <w:sz w:val="28"/>
          <w:szCs w:val="28"/>
        </w:rPr>
      </w:pPr>
      <w:r w:rsidRPr="0004625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IV. Вид объекта культурного наследия </w:t>
      </w:r>
    </w:p>
    <w:p w:rsidR="00A40C33" w:rsidRPr="00633101" w:rsidRDefault="004E1B27" w:rsidP="00A40C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МЕМОРИАЛ</w:t>
      </w:r>
    </w:p>
    <w:p w:rsidR="00A40C33" w:rsidRPr="004E1B27" w:rsidRDefault="00A40C33" w:rsidP="00A40C33">
      <w:pPr>
        <w:rPr>
          <w:rFonts w:ascii="Times New Roman" w:hAnsi="Times New Roman" w:cs="Times New Roman"/>
          <w:b/>
          <w:sz w:val="28"/>
          <w:szCs w:val="28"/>
        </w:rPr>
      </w:pPr>
      <w:r w:rsidRPr="004E1B27">
        <w:rPr>
          <w:rFonts w:ascii="Times New Roman" w:hAnsi="Times New Roman" w:cs="Times New Roman"/>
          <w:b/>
          <w:sz w:val="28"/>
          <w:szCs w:val="28"/>
        </w:rPr>
        <w:t xml:space="preserve">V. Краткие исторические сведения </w:t>
      </w:r>
    </w:p>
    <w:p w:rsidR="006602EB" w:rsidRPr="00B75C4E" w:rsidRDefault="00D51EBC" w:rsidP="006602EB">
      <w:pPr>
        <w:pStyle w:val="a5"/>
        <w:rPr>
          <w:rFonts w:ascii="Times New Roman" w:hAnsi="Times New Roman" w:cs="Times New Roman"/>
          <w:sz w:val="28"/>
          <w:szCs w:val="28"/>
        </w:rPr>
      </w:pPr>
      <w:r w:rsidRPr="00D51EBC">
        <w:rPr>
          <w:rFonts w:ascii="Times New Roman" w:hAnsi="Times New Roman" w:cs="Times New Roman"/>
          <w:sz w:val="28"/>
          <w:szCs w:val="20"/>
          <w:shd w:val="clear" w:color="auto" w:fill="FFFFFF"/>
        </w:rPr>
        <w:t>Мемориал установлен в память о жителях, погибших в годы войны и ушедших из жизни в мирное время. На мемориальной доске 640 фами</w:t>
      </w:r>
      <w:r w:rsidR="006602EB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лий, из них 470 наших земляков. </w:t>
      </w:r>
      <w:r w:rsidR="006602EB">
        <w:rPr>
          <w:rFonts w:ascii="Times New Roman" w:hAnsi="Times New Roman" w:cs="Times New Roman"/>
          <w:sz w:val="28"/>
          <w:szCs w:val="28"/>
        </w:rPr>
        <w:t xml:space="preserve">В настоящее время в живых не осталось никого. </w:t>
      </w:r>
    </w:p>
    <w:p w:rsidR="002401DC" w:rsidRDefault="00D51EBC" w:rsidP="00271B3D">
      <w:pPr>
        <w:pStyle w:val="a5"/>
        <w:rPr>
          <w:rFonts w:ascii="Times New Roman" w:hAnsi="Times New Roman" w:cs="Times New Roman"/>
          <w:sz w:val="28"/>
          <w:szCs w:val="20"/>
          <w:shd w:val="clear" w:color="auto" w:fill="FFFFFF"/>
        </w:rPr>
      </w:pPr>
      <w:r w:rsidRPr="00D51EBC">
        <w:rPr>
          <w:rFonts w:ascii="Times New Roman" w:hAnsi="Times New Roman" w:cs="Times New Roman"/>
          <w:sz w:val="28"/>
          <w:szCs w:val="20"/>
          <w:shd w:val="clear" w:color="auto" w:fill="FFFFFF"/>
        </w:rPr>
        <w:t>Профинансировал и построил меценат Гарифулов Рафаэль Тагирзянович, инициатор строительства Рыгалов Александр Васильевич, архитектор и производитель работ Васильев Владимир Алексеевич.</w:t>
      </w:r>
    </w:p>
    <w:p w:rsidR="006602EB" w:rsidRPr="00D51EBC" w:rsidRDefault="006602EB" w:rsidP="00271B3D">
      <w:pPr>
        <w:pStyle w:val="a5"/>
        <w:rPr>
          <w:rFonts w:ascii="Times New Roman" w:hAnsi="Times New Roman" w:cs="Times New Roman"/>
          <w:sz w:val="44"/>
          <w:szCs w:val="28"/>
        </w:rPr>
      </w:pPr>
    </w:p>
    <w:p w:rsidR="004E137C" w:rsidRPr="00D51EBC" w:rsidRDefault="00A40C33" w:rsidP="004E137C">
      <w:pPr>
        <w:rPr>
          <w:rFonts w:ascii="Times New Roman" w:hAnsi="Times New Roman" w:cs="Times New Roman"/>
          <w:b/>
          <w:sz w:val="28"/>
          <w:szCs w:val="28"/>
        </w:rPr>
      </w:pPr>
      <w:r w:rsidRPr="00D51EBC">
        <w:rPr>
          <w:rFonts w:ascii="Times New Roman" w:hAnsi="Times New Roman" w:cs="Times New Roman"/>
          <w:b/>
          <w:sz w:val="28"/>
          <w:szCs w:val="28"/>
        </w:rPr>
        <w:t xml:space="preserve">VI. Описание объекта культурного наследия </w:t>
      </w:r>
    </w:p>
    <w:p w:rsidR="00D51EBC" w:rsidRPr="00D51EBC" w:rsidRDefault="00D51EBC" w:rsidP="00D51EBC">
      <w:pPr>
        <w:rPr>
          <w:rFonts w:ascii="Times New Roman" w:hAnsi="Times New Roman" w:cs="Times New Roman"/>
          <w:sz w:val="28"/>
          <w:szCs w:val="20"/>
          <w:shd w:val="clear" w:color="auto" w:fill="FFFFFF"/>
        </w:rPr>
      </w:pPr>
      <w:r w:rsidRPr="00D51EBC">
        <w:rPr>
          <w:rFonts w:ascii="Times New Roman" w:hAnsi="Times New Roman" w:cs="Times New Roman"/>
          <w:sz w:val="28"/>
          <w:szCs w:val="20"/>
          <w:shd w:val="clear" w:color="auto" w:fill="FFFFFF"/>
        </w:rPr>
        <w:t>Мемориал выполнен из долговечного композитного материала в виде одной конструкции из четырех алюминиевых панелей, обрамление черное. При помощи лазерной гравировки нанесены списки фамилий ветеранов. Ниже высечены слова поэта Ольги Берггольц: «Никто не забыт, и ничто не забыто». Цифры и буквы выполнены из позолоченного материала. Установлены два муляжа противотанкового ёжа. С двух сторон установлены пограничные столбы высотой 2 метра, окрашенные горизонтальными полосами красного и зеленого цветов. На лицевой стороне прикреплён Государственный герб РФ. С левой стороны установлен стенд из композитной панели, на которой изображены солдат, орден с георгиевской лентой и цитата, а на правой стороне — журавли, вечный огонь и цитаты. Центральный вход к объекту имеет новый металлический забор высотой 1 метр. Посередине стоит тумба для возложения цветов, на которой крепится красная звезда. Вокруг объекта посажены саженцы рябины. Земля под объектом выложена брусчаткой (16 х 14) м.</w:t>
      </w:r>
    </w:p>
    <w:p w:rsidR="00D51EBC" w:rsidRDefault="00D51EBC" w:rsidP="00D30A27">
      <w:pPr>
        <w:pStyle w:val="a5"/>
        <w:rPr>
          <w:rFonts w:ascii="Helvetica" w:hAnsi="Helvetica" w:cs="Helvetica"/>
          <w:sz w:val="20"/>
          <w:szCs w:val="20"/>
          <w:shd w:val="clear" w:color="auto" w:fill="FFFFFF"/>
        </w:rPr>
      </w:pPr>
    </w:p>
    <w:p w:rsidR="00A40C33" w:rsidRPr="007B6189" w:rsidRDefault="00A40C33" w:rsidP="00D30A27">
      <w:pPr>
        <w:pStyle w:val="a5"/>
        <w:rPr>
          <w:rFonts w:ascii="Times New Roman" w:hAnsi="Times New Roman" w:cs="Times New Roman"/>
          <w:b/>
          <w:sz w:val="28"/>
        </w:rPr>
      </w:pPr>
      <w:r w:rsidRPr="007B6189">
        <w:rPr>
          <w:rFonts w:ascii="Times New Roman" w:hAnsi="Times New Roman" w:cs="Times New Roman"/>
          <w:b/>
          <w:sz w:val="28"/>
        </w:rPr>
        <w:t xml:space="preserve">VII. Сведения об организации (лице) ответственном за состояние, </w:t>
      </w:r>
    </w:p>
    <w:p w:rsidR="00A40C33" w:rsidRDefault="00A40C33" w:rsidP="00D30A27">
      <w:pPr>
        <w:pStyle w:val="a5"/>
        <w:rPr>
          <w:b/>
          <w:sz w:val="28"/>
        </w:rPr>
      </w:pPr>
      <w:r w:rsidRPr="007B6189">
        <w:rPr>
          <w:rFonts w:ascii="Times New Roman" w:hAnsi="Times New Roman" w:cs="Times New Roman"/>
          <w:b/>
          <w:sz w:val="28"/>
        </w:rPr>
        <w:t>сохранение объекта, благоустройство территории</w:t>
      </w:r>
      <w:r w:rsidRPr="007B6189">
        <w:rPr>
          <w:b/>
          <w:sz w:val="28"/>
        </w:rPr>
        <w:t xml:space="preserve"> </w:t>
      </w:r>
    </w:p>
    <w:p w:rsidR="007B6189" w:rsidRPr="00D30A27" w:rsidRDefault="007B6189" w:rsidP="00D30A27">
      <w:pPr>
        <w:pStyle w:val="a5"/>
        <w:rPr>
          <w:b/>
        </w:rPr>
      </w:pPr>
    </w:p>
    <w:p w:rsidR="00A40C33" w:rsidRDefault="00A40C33" w:rsidP="007B6189">
      <w:pPr>
        <w:pStyle w:val="a5"/>
        <w:rPr>
          <w:rFonts w:ascii="Times New Roman" w:hAnsi="Times New Roman" w:cs="Times New Roman"/>
          <w:sz w:val="28"/>
        </w:rPr>
      </w:pPr>
      <w:r w:rsidRPr="007B6189">
        <w:rPr>
          <w:rFonts w:ascii="Times New Roman" w:hAnsi="Times New Roman" w:cs="Times New Roman"/>
          <w:sz w:val="28"/>
        </w:rPr>
        <w:t>Обелиск</w:t>
      </w:r>
      <w:r w:rsidR="00626D6E" w:rsidRPr="007B6189">
        <w:rPr>
          <w:rFonts w:ascii="Times New Roman" w:hAnsi="Times New Roman" w:cs="Times New Roman"/>
          <w:sz w:val="28"/>
        </w:rPr>
        <w:t xml:space="preserve"> находи</w:t>
      </w:r>
      <w:r w:rsidR="00567523">
        <w:rPr>
          <w:rFonts w:ascii="Times New Roman" w:hAnsi="Times New Roman" w:cs="Times New Roman"/>
          <w:sz w:val="28"/>
        </w:rPr>
        <w:t>т</w:t>
      </w:r>
      <w:r w:rsidR="00DC6941">
        <w:rPr>
          <w:rFonts w:ascii="Times New Roman" w:hAnsi="Times New Roman" w:cs="Times New Roman"/>
          <w:sz w:val="28"/>
        </w:rPr>
        <w:t xml:space="preserve">ся на территории администрации, </w:t>
      </w:r>
      <w:r w:rsidRPr="007B6189">
        <w:rPr>
          <w:rFonts w:ascii="Times New Roman" w:hAnsi="Times New Roman" w:cs="Times New Roman"/>
          <w:sz w:val="28"/>
        </w:rPr>
        <w:t xml:space="preserve">ответственные за внешний вид </w:t>
      </w:r>
      <w:r w:rsidR="00626D6E" w:rsidRPr="007B6189">
        <w:rPr>
          <w:rFonts w:ascii="Times New Roman" w:hAnsi="Times New Roman" w:cs="Times New Roman"/>
          <w:sz w:val="28"/>
        </w:rPr>
        <w:t>администрация</w:t>
      </w:r>
      <w:r w:rsidR="007A10B9">
        <w:rPr>
          <w:rFonts w:ascii="Times New Roman" w:hAnsi="Times New Roman" w:cs="Times New Roman"/>
          <w:sz w:val="28"/>
        </w:rPr>
        <w:t>.</w:t>
      </w:r>
    </w:p>
    <w:p w:rsidR="007B6189" w:rsidRPr="007B6189" w:rsidRDefault="007B6189" w:rsidP="007B6189">
      <w:pPr>
        <w:pStyle w:val="a5"/>
        <w:rPr>
          <w:rFonts w:ascii="Times New Roman" w:hAnsi="Times New Roman" w:cs="Times New Roman"/>
          <w:sz w:val="28"/>
        </w:rPr>
      </w:pPr>
    </w:p>
    <w:p w:rsidR="00A40C33" w:rsidRPr="00DC6941" w:rsidRDefault="00A40C33" w:rsidP="007B6189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DC6941">
        <w:rPr>
          <w:rFonts w:ascii="Times New Roman" w:hAnsi="Times New Roman" w:cs="Times New Roman"/>
          <w:b/>
          <w:sz w:val="28"/>
          <w:szCs w:val="24"/>
        </w:rPr>
        <w:t xml:space="preserve">VIII. События и традиции поселения, связанные с мемориальным </w:t>
      </w:r>
    </w:p>
    <w:p w:rsidR="00A40C33" w:rsidRDefault="00A40C33" w:rsidP="007B6189">
      <w:pPr>
        <w:pStyle w:val="a5"/>
      </w:pPr>
      <w:r w:rsidRPr="00DC6941">
        <w:rPr>
          <w:rFonts w:ascii="Times New Roman" w:hAnsi="Times New Roman" w:cs="Times New Roman"/>
          <w:b/>
          <w:sz w:val="28"/>
          <w:szCs w:val="24"/>
        </w:rPr>
        <w:t>объектом</w:t>
      </w:r>
      <w:r w:rsidRPr="00DC6941">
        <w:rPr>
          <w:sz w:val="24"/>
        </w:rPr>
        <w:t xml:space="preserve"> </w:t>
      </w:r>
    </w:p>
    <w:p w:rsidR="007B6189" w:rsidRPr="00626D6E" w:rsidRDefault="007B6189" w:rsidP="007B6189">
      <w:pPr>
        <w:pStyle w:val="a5"/>
      </w:pPr>
    </w:p>
    <w:p w:rsidR="006602EB" w:rsidRPr="00B75C4E" w:rsidRDefault="00D51EBC" w:rsidP="006602E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1EBC">
        <w:rPr>
          <w:rFonts w:ascii="Times New Roman" w:hAnsi="Times New Roman" w:cs="Times New Roman"/>
          <w:sz w:val="28"/>
          <w:szCs w:val="20"/>
          <w:shd w:val="clear" w:color="auto" w:fill="FFFFFF"/>
        </w:rPr>
        <w:t>Возле мемориала проходят мероприятия, посвященные Дню памяти и скорби, а также годовщинам Великой Победы, с возложением венков, цветов и свечей.</w:t>
      </w:r>
      <w:r w:rsidR="006602EB" w:rsidRPr="006602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602EB" w:rsidRPr="00B75C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Каждый житель в любое время может прийти сюда, чтобы почтить память своего героя. Каждый гость может здесь остановиться и вспомнить </w:t>
      </w:r>
      <w:r w:rsidR="006602EB" w:rsidRPr="00B75C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своих близких, пришедших и не пришедших с войны и почтить память минутой молчания.</w:t>
      </w:r>
    </w:p>
    <w:p w:rsidR="00A40C33" w:rsidRPr="00626D6E" w:rsidRDefault="00A40C33" w:rsidP="00A40C33">
      <w:pPr>
        <w:rPr>
          <w:rFonts w:ascii="Times New Roman" w:hAnsi="Times New Roman" w:cs="Times New Roman"/>
          <w:b/>
          <w:sz w:val="28"/>
          <w:szCs w:val="28"/>
        </w:rPr>
      </w:pPr>
      <w:r w:rsidRPr="00626D6E">
        <w:rPr>
          <w:rFonts w:ascii="Times New Roman" w:hAnsi="Times New Roman" w:cs="Times New Roman"/>
          <w:b/>
          <w:sz w:val="28"/>
          <w:szCs w:val="28"/>
        </w:rPr>
        <w:t xml:space="preserve">IX. Примечания </w:t>
      </w:r>
    </w:p>
    <w:p w:rsidR="00A40C33" w:rsidRPr="00633101" w:rsidRDefault="00A40C33" w:rsidP="00A40C33">
      <w:pPr>
        <w:rPr>
          <w:rFonts w:ascii="Times New Roman" w:hAnsi="Times New Roman" w:cs="Times New Roman"/>
          <w:sz w:val="28"/>
          <w:szCs w:val="28"/>
        </w:rPr>
      </w:pPr>
      <w:r w:rsidRPr="00633101">
        <w:rPr>
          <w:rFonts w:ascii="Times New Roman" w:hAnsi="Times New Roman" w:cs="Times New Roman"/>
          <w:sz w:val="28"/>
          <w:szCs w:val="28"/>
        </w:rPr>
        <w:t xml:space="preserve">Техническое состояние объекта – хорошее. </w:t>
      </w:r>
    </w:p>
    <w:p w:rsidR="00AD3F4B" w:rsidRDefault="00A40C33" w:rsidP="00A40C33">
      <w:pPr>
        <w:rPr>
          <w:rFonts w:ascii="Times New Roman" w:hAnsi="Times New Roman" w:cs="Times New Roman"/>
          <w:sz w:val="28"/>
          <w:szCs w:val="28"/>
        </w:rPr>
      </w:pPr>
      <w:r w:rsidRPr="00626D6E">
        <w:rPr>
          <w:rFonts w:ascii="Times New Roman" w:hAnsi="Times New Roman" w:cs="Times New Roman"/>
          <w:b/>
          <w:sz w:val="28"/>
          <w:szCs w:val="28"/>
        </w:rPr>
        <w:t>X. Паспорт заполнен</w:t>
      </w:r>
      <w:r w:rsidRPr="00633101">
        <w:rPr>
          <w:rFonts w:ascii="Times New Roman" w:hAnsi="Times New Roman" w:cs="Times New Roman"/>
          <w:sz w:val="28"/>
          <w:szCs w:val="28"/>
        </w:rPr>
        <w:t xml:space="preserve"> </w:t>
      </w:r>
      <w:r w:rsidR="00623917">
        <w:rPr>
          <w:rFonts w:ascii="Times New Roman" w:hAnsi="Times New Roman" w:cs="Times New Roman"/>
          <w:sz w:val="28"/>
          <w:szCs w:val="28"/>
        </w:rPr>
        <w:t xml:space="preserve">07.02.2025 </w:t>
      </w:r>
      <w:r w:rsidRPr="00633101">
        <w:rPr>
          <w:rFonts w:ascii="Times New Roman" w:hAnsi="Times New Roman" w:cs="Times New Roman"/>
          <w:sz w:val="28"/>
          <w:szCs w:val="28"/>
        </w:rPr>
        <w:t>года.</w:t>
      </w:r>
    </w:p>
    <w:p w:rsidR="008C5959" w:rsidRDefault="008C5959" w:rsidP="00A40C33">
      <w:pPr>
        <w:rPr>
          <w:rFonts w:ascii="Times New Roman" w:hAnsi="Times New Roman" w:cs="Times New Roman"/>
          <w:sz w:val="28"/>
          <w:szCs w:val="28"/>
        </w:rPr>
      </w:pPr>
    </w:p>
    <w:p w:rsidR="008C5959" w:rsidRPr="00633101" w:rsidRDefault="008C5959" w:rsidP="00A40C33">
      <w:pPr>
        <w:rPr>
          <w:rFonts w:ascii="Times New Roman" w:hAnsi="Times New Roman" w:cs="Times New Roman"/>
          <w:sz w:val="28"/>
          <w:szCs w:val="28"/>
        </w:rPr>
      </w:pPr>
    </w:p>
    <w:sectPr w:rsidR="008C5959" w:rsidRPr="00633101" w:rsidSect="00C3612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323" w:rsidRDefault="00831323" w:rsidP="002C388C">
      <w:pPr>
        <w:spacing w:after="0" w:line="240" w:lineRule="auto"/>
      </w:pPr>
      <w:r>
        <w:separator/>
      </w:r>
    </w:p>
  </w:endnote>
  <w:endnote w:type="continuationSeparator" w:id="0">
    <w:p w:rsidR="00831323" w:rsidRDefault="00831323" w:rsidP="002C3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323" w:rsidRDefault="00831323" w:rsidP="002C388C">
      <w:pPr>
        <w:spacing w:after="0" w:line="240" w:lineRule="auto"/>
      </w:pPr>
      <w:r>
        <w:separator/>
      </w:r>
    </w:p>
  </w:footnote>
  <w:footnote w:type="continuationSeparator" w:id="0">
    <w:p w:rsidR="00831323" w:rsidRDefault="00831323" w:rsidP="002C38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DA5"/>
    <w:rsid w:val="00046251"/>
    <w:rsid w:val="000771AD"/>
    <w:rsid w:val="000F2974"/>
    <w:rsid w:val="001A0A9B"/>
    <w:rsid w:val="002401DC"/>
    <w:rsid w:val="00271B3D"/>
    <w:rsid w:val="002A3ED3"/>
    <w:rsid w:val="002B2A13"/>
    <w:rsid w:val="002C388C"/>
    <w:rsid w:val="00332101"/>
    <w:rsid w:val="00351FB7"/>
    <w:rsid w:val="00375701"/>
    <w:rsid w:val="00413CEB"/>
    <w:rsid w:val="004E137C"/>
    <w:rsid w:val="004E1B27"/>
    <w:rsid w:val="004F7CAE"/>
    <w:rsid w:val="00567523"/>
    <w:rsid w:val="00623917"/>
    <w:rsid w:val="00626D6E"/>
    <w:rsid w:val="00633101"/>
    <w:rsid w:val="00646949"/>
    <w:rsid w:val="006602EB"/>
    <w:rsid w:val="00662148"/>
    <w:rsid w:val="00682D3B"/>
    <w:rsid w:val="006B63A4"/>
    <w:rsid w:val="006C008E"/>
    <w:rsid w:val="007111E2"/>
    <w:rsid w:val="00777C1E"/>
    <w:rsid w:val="007A10B9"/>
    <w:rsid w:val="007B6189"/>
    <w:rsid w:val="00831323"/>
    <w:rsid w:val="008C3959"/>
    <w:rsid w:val="008C5959"/>
    <w:rsid w:val="008E321A"/>
    <w:rsid w:val="00A156B8"/>
    <w:rsid w:val="00A40C33"/>
    <w:rsid w:val="00A41C13"/>
    <w:rsid w:val="00AD3F4B"/>
    <w:rsid w:val="00B21A71"/>
    <w:rsid w:val="00B8394E"/>
    <w:rsid w:val="00BD42B0"/>
    <w:rsid w:val="00C27DA5"/>
    <w:rsid w:val="00C3612D"/>
    <w:rsid w:val="00C575E4"/>
    <w:rsid w:val="00CE0D8B"/>
    <w:rsid w:val="00D15C65"/>
    <w:rsid w:val="00D30A27"/>
    <w:rsid w:val="00D43B22"/>
    <w:rsid w:val="00D51EBC"/>
    <w:rsid w:val="00DB076F"/>
    <w:rsid w:val="00DC6941"/>
    <w:rsid w:val="00E10B13"/>
    <w:rsid w:val="00E3151B"/>
    <w:rsid w:val="00EB246D"/>
    <w:rsid w:val="00EE676C"/>
    <w:rsid w:val="00EE6FAE"/>
    <w:rsid w:val="00FA670A"/>
    <w:rsid w:val="00FE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BB9D3-F1E8-4C10-AD72-8B53CC08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33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626D6E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66214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51EBC"/>
    <w:pPr>
      <w:ind w:left="720"/>
      <w:contextualSpacing/>
    </w:pPr>
  </w:style>
  <w:style w:type="character" w:customStyle="1" w:styleId="a6">
    <w:name w:val="Без интервала Знак"/>
    <w:basedOn w:val="a0"/>
    <w:link w:val="a5"/>
    <w:uiPriority w:val="1"/>
    <w:locked/>
    <w:rsid w:val="00660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5797B-5574-4096-BA0F-F08E41502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Специалист</cp:lastModifiedBy>
  <cp:revision>31</cp:revision>
  <dcterms:created xsi:type="dcterms:W3CDTF">2024-05-07T06:11:00Z</dcterms:created>
  <dcterms:modified xsi:type="dcterms:W3CDTF">2025-04-08T07:32:00Z</dcterms:modified>
</cp:coreProperties>
</file>