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B5A" w:rsidRPr="00001880" w:rsidRDefault="00CC3B5A" w:rsidP="00CC3B5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37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CC3B5A" w:rsidRPr="00001880" w:rsidRDefault="00CC3B5A" w:rsidP="00CC3B5A">
      <w:pPr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001880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CC3B5A" w:rsidRPr="00001880" w:rsidRDefault="00CC3B5A" w:rsidP="00CC3B5A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001880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CC3B5A" w:rsidRPr="00001880" w:rsidRDefault="00CC3B5A" w:rsidP="00CC3B5A">
      <w:pPr>
        <w:suppressAutoHyphens/>
        <w:spacing w:after="0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CC3B5A" w:rsidRPr="00001880" w:rsidRDefault="00CC3B5A" w:rsidP="00CC3B5A">
      <w:pPr>
        <w:suppressAutoHyphens/>
        <w:spacing w:after="0"/>
        <w:jc w:val="center"/>
        <w:rPr>
          <w:rFonts w:ascii="Times New Roman" w:eastAsia="Times New Roman" w:hAnsi="Times New Roman" w:cs="Times New Roman"/>
          <w:bCs/>
          <w:color w:val="000000"/>
          <w:spacing w:val="-9"/>
          <w:sz w:val="20"/>
          <w:szCs w:val="20"/>
          <w:lang w:eastAsia="ru-RU"/>
        </w:rPr>
      </w:pPr>
      <w:r w:rsidRPr="00001880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CC3B5A" w:rsidRPr="00001880" w:rsidRDefault="00CC3B5A" w:rsidP="00CC3B5A">
      <w:pPr>
        <w:suppressAutoHyphens/>
        <w:spacing w:after="0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CC3B5A" w:rsidRDefault="00CC3B5A" w:rsidP="00CC3B5A">
      <w:pPr>
        <w:suppressAutoHyphens/>
        <w:spacing w:after="0"/>
        <w:rPr>
          <w:rFonts w:ascii="Times New Roman" w:eastAsia="Times New Roman" w:hAnsi="Times New Roman" w:cs="Times New Roman"/>
          <w:iCs/>
          <w:color w:val="00000A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2</w:t>
      </w:r>
      <w:r w:rsidRPr="00902EC0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9.04.2024</w:t>
      </w:r>
      <w:proofErr w:type="gramEnd"/>
      <w:r w:rsidRPr="00902EC0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года                         № 7 п. 1</w:t>
      </w:r>
      <w:r w:rsidRPr="00001880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п. Молодежный</w:t>
      </w:r>
    </w:p>
    <w:p w:rsidR="00CC3B5A" w:rsidRPr="00A06E66" w:rsidRDefault="00CC3B5A" w:rsidP="00CC3B5A">
      <w:pPr>
        <w:suppressAutoHyphens/>
        <w:spacing w:after="0"/>
        <w:rPr>
          <w:rFonts w:ascii="Times New Roman" w:eastAsia="Times New Roman" w:hAnsi="Times New Roman" w:cs="Times New Roman"/>
          <w:iCs/>
          <w:color w:val="00000A"/>
          <w:sz w:val="20"/>
          <w:szCs w:val="20"/>
          <w:lang w:eastAsia="ru-RU"/>
        </w:rPr>
      </w:pPr>
    </w:p>
    <w:p w:rsidR="00CC3B5A" w:rsidRPr="00314CCE" w:rsidRDefault="00CC3B5A" w:rsidP="00CC3B5A">
      <w:pPr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Об утверждении отчета об исполнении</w:t>
      </w:r>
      <w:r w:rsidRPr="00314CCE">
        <w:rPr>
          <w:rFonts w:ascii="Times New Roman" w:hAnsi="Times New Roman" w:cs="Times New Roman"/>
          <w:b/>
          <w:sz w:val="24"/>
          <w:szCs w:val="28"/>
        </w:rPr>
        <w:t xml:space="preserve"> бюджета Молодежного</w:t>
      </w:r>
    </w:p>
    <w:p w:rsidR="00CC3B5A" w:rsidRDefault="00CC3B5A" w:rsidP="00CC3B5A">
      <w:pPr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314CCE">
        <w:rPr>
          <w:rFonts w:ascii="Times New Roman" w:hAnsi="Times New Roman" w:cs="Times New Roman"/>
          <w:b/>
          <w:sz w:val="24"/>
          <w:szCs w:val="28"/>
        </w:rPr>
        <w:t>му</w:t>
      </w:r>
      <w:r>
        <w:rPr>
          <w:rFonts w:ascii="Times New Roman" w:hAnsi="Times New Roman" w:cs="Times New Roman"/>
          <w:b/>
          <w:sz w:val="24"/>
          <w:szCs w:val="28"/>
        </w:rPr>
        <w:t xml:space="preserve">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муниципального района </w:t>
      </w:r>
    </w:p>
    <w:p w:rsidR="00CC3B5A" w:rsidRDefault="00CC3B5A" w:rsidP="00CC3B5A">
      <w:pPr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Саратовской области за 12 месяцев 2023</w:t>
      </w:r>
      <w:r w:rsidRPr="00314CCE">
        <w:rPr>
          <w:rFonts w:ascii="Times New Roman" w:hAnsi="Times New Roman" w:cs="Times New Roman"/>
          <w:b/>
          <w:sz w:val="24"/>
          <w:szCs w:val="28"/>
        </w:rPr>
        <w:t xml:space="preserve"> год</w:t>
      </w:r>
      <w:r>
        <w:rPr>
          <w:rFonts w:ascii="Times New Roman" w:hAnsi="Times New Roman" w:cs="Times New Roman"/>
          <w:b/>
          <w:sz w:val="24"/>
          <w:szCs w:val="28"/>
        </w:rPr>
        <w:t>а</w:t>
      </w:r>
      <w:r w:rsidRPr="00314CCE">
        <w:rPr>
          <w:rFonts w:ascii="Times New Roman" w:hAnsi="Times New Roman" w:cs="Times New Roman"/>
          <w:b/>
          <w:sz w:val="24"/>
          <w:szCs w:val="28"/>
        </w:rPr>
        <w:t>.</w:t>
      </w:r>
    </w:p>
    <w:p w:rsidR="00CC3B5A" w:rsidRDefault="00CC3B5A" w:rsidP="00CC3B5A">
      <w:pPr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CC3B5A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Доходная </w:t>
      </w:r>
      <w:proofErr w:type="gramStart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 бюджета</w:t>
      </w:r>
      <w:proofErr w:type="gramEnd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за 2023 год исполнена в сумме  77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480 665,59 рублей, в  том числе налоговые и неналоговые доходы –  </w:t>
      </w: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138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759,21   рублей, безвозмездные поступления –72 341 906,</w:t>
      </w:r>
      <w:proofErr w:type="gramStart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38  рублей</w:t>
      </w:r>
      <w:proofErr w:type="gramEnd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Расходная часть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за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 исполнен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сумме 77 955 676,31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Проанализировав  исполнение</w:t>
      </w:r>
      <w:proofErr w:type="gramEnd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 за  2023 год.</w:t>
      </w:r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06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 решил</w:t>
      </w:r>
      <w:proofErr w:type="gramEnd"/>
      <w:r w:rsidRPr="00A06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годовой</w:t>
      </w:r>
      <w:proofErr w:type="gramEnd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за 2023 год по доходам в сумме 77 480 665,59</w:t>
      </w: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рублей,   </w:t>
      </w:r>
      <w:proofErr w:type="gramEnd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расходам  в сумме 77 955 676,31 рублей.</w:t>
      </w: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доходы бюджета муниципального образования   по кодам классификации доходов бюджета; (приложение №1)</w:t>
      </w:r>
    </w:p>
    <w:p w:rsidR="00CC3B5A" w:rsidRPr="00A06E66" w:rsidRDefault="00CC3B5A" w:rsidP="00CC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B5A" w:rsidRPr="00A06E66" w:rsidRDefault="00CC3B5A" w:rsidP="00CC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расходы бюджета муниципального образования   по ведомственной структуре расходов бюджета муниципального образования; (приложение №2)</w:t>
      </w:r>
    </w:p>
    <w:p w:rsidR="00CC3B5A" w:rsidRPr="00A06E66" w:rsidRDefault="00CC3B5A" w:rsidP="00CC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B5A" w:rsidRPr="00A06E66" w:rsidRDefault="00CC3B5A" w:rsidP="00CC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бюджета муниципального образования   по разделам и подразделам классификации расходов бюджета муниципального образования; (приложение №3)</w:t>
      </w:r>
    </w:p>
    <w:p w:rsidR="00CC3B5A" w:rsidRPr="00A06E66" w:rsidRDefault="00CC3B5A" w:rsidP="00CC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B5A" w:rsidRPr="00A06E66" w:rsidRDefault="00CC3B5A" w:rsidP="00CC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источников финансирования дефицита бюджета муниципального образования   по кодам классификации источников финансирования дефицита бюджета муниципального образования; (приложение № 4)</w:t>
      </w:r>
    </w:p>
    <w:p w:rsidR="00CC3B5A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Обнародовать настоящее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с 19.04.2024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момента его обнародования.</w:t>
      </w:r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Решения оставляю за собой.</w:t>
      </w:r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B5A" w:rsidRPr="00A06E66" w:rsidRDefault="00CC3B5A" w:rsidP="00CC3B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B5A" w:rsidRPr="00A06E66" w:rsidRDefault="00CC3B5A" w:rsidP="00CC3B5A">
      <w:pPr>
        <w:tabs>
          <w:tab w:val="left" w:pos="6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06E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 Молодежного</w:t>
      </w:r>
      <w:proofErr w:type="gramEnd"/>
      <w:r w:rsidRPr="00A06E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муниципального</w:t>
      </w:r>
    </w:p>
    <w:p w:rsidR="00CC3B5A" w:rsidRPr="00A06E66" w:rsidRDefault="00CC3B5A" w:rsidP="00CC3B5A">
      <w:pPr>
        <w:tabs>
          <w:tab w:val="left" w:pos="6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6E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6E6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Алишанин</w:t>
      </w:r>
      <w:proofErr w:type="spellEnd"/>
    </w:p>
    <w:p w:rsidR="00CC3B5A" w:rsidRPr="00C9712B" w:rsidRDefault="00CC3B5A" w:rsidP="00CC3B5A">
      <w:pPr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7429D" w:rsidRDefault="00B7429D">
      <w:bookmarkStart w:id="0" w:name="_GoBack"/>
      <w:bookmarkEnd w:id="0"/>
    </w:p>
    <w:sectPr w:rsidR="00B7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ED"/>
    <w:rsid w:val="00562DED"/>
    <w:rsid w:val="00B7429D"/>
    <w:rsid w:val="00C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E02A3-D243-4171-96AB-E3A628C9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B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2024-05-15T10:47:00Z</dcterms:created>
  <dcterms:modified xsi:type="dcterms:W3CDTF">2024-05-15T10:47:00Z</dcterms:modified>
</cp:coreProperties>
</file>