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3C7" w:rsidRPr="008C000A" w:rsidRDefault="000253C7" w:rsidP="000253C7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  <w:lang w:eastAsia="zh-CN"/>
        </w:rPr>
      </w:pPr>
      <w:bookmarkStart w:id="0" w:name="_GoBack"/>
      <w:bookmarkEnd w:id="0"/>
      <w:r w:rsidRPr="008C000A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СОВЕТ</w:t>
      </w:r>
    </w:p>
    <w:p w:rsidR="000253C7" w:rsidRDefault="000253C7" w:rsidP="0002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  <w:r w:rsidRPr="008C000A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МОЛОДЕЖНОГО МУНИЦИПАЛЬНОГО ОБРАЗОВАНИЯ </w:t>
      </w:r>
    </w:p>
    <w:p w:rsidR="000253C7" w:rsidRPr="008C000A" w:rsidRDefault="000253C7" w:rsidP="0002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ru-RU"/>
        </w:rPr>
      </w:pPr>
      <w:r w:rsidRPr="008C000A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>ПЕРЕЛЮБСКОГО МУНИЦИПАЛЬНОГО РАЙОНА</w:t>
      </w:r>
    </w:p>
    <w:p w:rsidR="000253C7" w:rsidRPr="008C000A" w:rsidRDefault="000253C7" w:rsidP="0002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  <w:r w:rsidRPr="008C000A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>САРАТОВСКОЙ ОБЛАСТИ</w:t>
      </w:r>
    </w:p>
    <w:p w:rsidR="000253C7" w:rsidRPr="008C000A" w:rsidRDefault="000253C7" w:rsidP="000253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8"/>
          <w:lang w:eastAsia="ru-RU"/>
        </w:rPr>
      </w:pPr>
    </w:p>
    <w:p w:rsidR="000253C7" w:rsidRPr="008C000A" w:rsidRDefault="000253C7" w:rsidP="0002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8"/>
          <w:lang w:eastAsia="ru-RU"/>
        </w:rPr>
      </w:pPr>
      <w:r w:rsidRPr="008C000A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8"/>
          <w:lang w:eastAsia="ru-RU"/>
        </w:rPr>
        <w:t>РЕШЕНИЕ</w:t>
      </w:r>
    </w:p>
    <w:p w:rsidR="000253C7" w:rsidRPr="008C000A" w:rsidRDefault="000253C7" w:rsidP="0002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8"/>
          <w:lang w:eastAsia="ru-RU"/>
        </w:rPr>
      </w:pPr>
    </w:p>
    <w:p w:rsidR="000253C7" w:rsidRPr="008C000A" w:rsidRDefault="000253C7" w:rsidP="000253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  <w:r w:rsidRPr="008C000A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от 24.04.2025   года                         </w:t>
      </w:r>
      <w:r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             </w:t>
      </w:r>
      <w:r w:rsidRPr="008C000A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№ 6 п. 2                        </w:t>
      </w:r>
      <w:r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              </w:t>
      </w:r>
      <w:r w:rsidRPr="008C000A"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  <w:t xml:space="preserve">  п. Молодежный</w:t>
      </w:r>
    </w:p>
    <w:p w:rsidR="000253C7" w:rsidRPr="008C000A" w:rsidRDefault="000253C7" w:rsidP="000253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8"/>
          <w:lang w:eastAsia="ru-RU"/>
        </w:rPr>
      </w:pP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 порядке рассмотрения </w:t>
      </w: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обращений граждан в органы местного самоуправления </w:t>
      </w: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Молодежного муниципального образования  </w:t>
      </w: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Перелюбского муниципального района </w:t>
      </w: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Саратовской области </w:t>
      </w:r>
    </w:p>
    <w:p w:rsidR="000253C7" w:rsidRPr="008C000A" w:rsidRDefault="000253C7" w:rsidP="000253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53C7" w:rsidRPr="008C000A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В соответствии с Федеральным </w:t>
      </w:r>
      <w:hyperlink r:id="rId4" w:history="1">
        <w:r w:rsidRPr="008C000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законом</w:t>
        </w:r>
      </w:hyperlink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 от 02.05.2006 N 59-ФЗ "О порядке рассмотрения обращений граждан Российской Федерации", Федеральным законом  от 04.08.2023 г. № 480-ФЗ «О внесении изменений в Федеральный закон «О порядке рассмотрения обращений граждан Российской Федерации", Законом Саратовской области от 31.07.2018 </w:t>
      </w:r>
      <w:hyperlink r:id="rId5" w:history="1">
        <w:r w:rsidRPr="00906DD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N73-З</w:t>
        </w:r>
      </w:hyperlink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"О дополнительных гарантиях права граждан на обращение", Уставом Молодежного сельского поселения  Перелюбского муниципального  района Саратовской области, Совет Молодежного муниципального образования </w:t>
      </w:r>
    </w:p>
    <w:p w:rsidR="000253C7" w:rsidRPr="008C000A" w:rsidRDefault="000253C7" w:rsidP="000253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8C000A" w:rsidRDefault="000253C7" w:rsidP="000253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РЕШИЛ:</w:t>
      </w:r>
    </w:p>
    <w:p w:rsidR="000253C7" w:rsidRPr="008C000A" w:rsidRDefault="000253C7" w:rsidP="000253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8C000A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    1.Утвердить Положение о порядке рассмотрения обращений граждан в органы местного самоуправления Молодежного муниципального образования Перелюбского муниципального района Саратовской области согласно приложения к настоящему решению.</w:t>
      </w:r>
    </w:p>
    <w:p w:rsidR="000253C7" w:rsidRPr="008C000A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   2.Признать утратившим силу следующие решения Совета Молодежного муниципального образования:</w:t>
      </w:r>
    </w:p>
    <w:p w:rsidR="000253C7" w:rsidRPr="008C000A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-  от 14.12.2018 года №15 п.4 «Об утверждении Положения о порядке рассмотрения обращений граждан в органы местного самоуправления Молодёжного муниципального образования Перелюбского муниципального района Саратовской области»;</w:t>
      </w:r>
    </w:p>
    <w:p w:rsidR="000253C7" w:rsidRPr="008C000A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-  от 04.10.2021 года №2 п.2 «О внесении изменений в решение Совета Молодёжного муниципального образования от 14.12.2018 года № 15 п. 4 «Об утверждении Положения о Порядке рассмотрения обращений граждан в органы местного самоуправления Молодёжного муниципального образования Перелюбского муниципального района Саратовской области»;</w:t>
      </w:r>
    </w:p>
    <w:p w:rsidR="000253C7" w:rsidRPr="008C000A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-  от 04.04.2024 года №5 п.1 «О внесении изменений в решение Совета Молодежного муниципального образования от 14.12.2018 года № 15 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</w:t>
      </w: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 утверждении Положения о порядке рассмотрения обращений граждан в органы местного самоуправления Молодёжн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муниципального образования </w:t>
      </w:r>
      <w:r w:rsidRPr="008C000A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Перелюбского муниципального района Саратовской области».</w:t>
      </w:r>
    </w:p>
    <w:p w:rsidR="000253C7" w:rsidRPr="008C000A" w:rsidRDefault="000253C7" w:rsidP="000253C7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C000A">
        <w:rPr>
          <w:rFonts w:ascii="Times New Roman" w:hAnsi="Times New Roman"/>
          <w:sz w:val="24"/>
          <w:szCs w:val="24"/>
        </w:rPr>
        <w:t xml:space="preserve">       3.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</w:t>
      </w:r>
      <w:r w:rsidRPr="008C000A">
        <w:rPr>
          <w:rFonts w:ascii="Times New Roman" w:hAnsi="Times New Roman"/>
          <w:iCs/>
          <w:color w:val="00000A"/>
          <w:sz w:val="24"/>
          <w:szCs w:val="24"/>
        </w:rPr>
        <w:t>https://перелюбское.рф</w:t>
      </w:r>
    </w:p>
    <w:p w:rsidR="000253C7" w:rsidRDefault="000253C7" w:rsidP="000253C7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C000A">
        <w:rPr>
          <w:rFonts w:ascii="Times New Roman" w:hAnsi="Times New Roman"/>
          <w:sz w:val="24"/>
          <w:szCs w:val="24"/>
        </w:rPr>
        <w:t xml:space="preserve">       4. Настоящее решение вступает в силу после его официального обнародования (опубликования).</w:t>
      </w:r>
    </w:p>
    <w:p w:rsidR="000253C7" w:rsidRPr="008C000A" w:rsidRDefault="000253C7" w:rsidP="000253C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C000A">
        <w:rPr>
          <w:rFonts w:ascii="Times New Roman" w:eastAsia="Times New Roman" w:hAnsi="Times New Roman"/>
          <w:bCs/>
          <w:color w:val="000000"/>
          <w:sz w:val="24"/>
          <w:szCs w:val="24"/>
        </w:rPr>
        <w:t>Глава Молодежного муниципального</w:t>
      </w:r>
    </w:p>
    <w:p w:rsidR="000253C7" w:rsidRPr="00906DD8" w:rsidRDefault="000253C7" w:rsidP="000253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00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образования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</w:t>
      </w:r>
      <w:r w:rsidRPr="008C00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C00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Алишанин</w:t>
      </w:r>
      <w:proofErr w:type="spellEnd"/>
      <w:r w:rsidRPr="008C00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С.Н.</w:t>
      </w:r>
      <w:r w:rsidRPr="008C000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51BC3">
        <w:rPr>
          <w:rFonts w:ascii="PT Astra Serif" w:eastAsia="Times New Roman" w:hAnsi="PT Astra Serif" w:cs="Times New Roman"/>
          <w:color w:val="333333"/>
          <w:sz w:val="28"/>
          <w:szCs w:val="28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</w:t>
      </w:r>
    </w:p>
    <w:p w:rsidR="000253C7" w:rsidRPr="00451BC3" w:rsidRDefault="000253C7" w:rsidP="000253C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color w:val="000000"/>
          <w:sz w:val="20"/>
          <w:szCs w:val="20"/>
        </w:rPr>
        <w:t>к решению Совета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Молодежного</w:t>
      </w: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МО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24.04.2025 г. №6 </w:t>
      </w: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>п.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906DD8">
        <w:rPr>
          <w:rFonts w:ascii="PT Astra Serif" w:eastAsia="Times New Roman" w:hAnsi="PT Astra Serif" w:cs="Times New Roman"/>
          <w:color w:val="000000"/>
          <w:sz w:val="24"/>
          <w:szCs w:val="24"/>
        </w:rPr>
        <w:t> 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906DD8">
        <w:rPr>
          <w:rFonts w:ascii="PT Astra Serif" w:eastAsia="Times New Roman" w:hAnsi="PT Astra Serif" w:cs="Times New Roman"/>
          <w:color w:val="000000"/>
          <w:sz w:val="24"/>
          <w:szCs w:val="24"/>
        </w:rPr>
        <w:t> 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Положение 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порядке рассмотрения обращений граждан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органы местного самоуправления Молодежного муниципального образования Перелюбского муниципального района Саратовской области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1.Общие положения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2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1.1.Настоящим Положением регулируются правоотношения, связанные с реализацией гражданином Российской Федерации (далее также - гражданин) закрепленного за ним </w:t>
      </w:r>
      <w:hyperlink r:id="rId6" w:history="1">
        <w:r w:rsidRPr="00906DD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Конституцией Российской Федерации</w:t>
        </w:r>
      </w:hyperlink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права на обращение в органы местного самоуправления  Молодежного муниципального образования Перелюбского муниципального района Саратовской области (далее - администрацию Молодежного МО), а также устанавливается порядок рассмотрения обращений граждан органом местного самоуправления Молодежного муниципального образования Перелюбского муниципального района Саратовкой области (далее также – администрацией Молодежного МО).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2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Установленное Положение о порядке рассмотрения обращений граждан распространяется на все виды обращений, полученных в письменной или устной форме, на личном приеме, по почте, </w:t>
      </w:r>
      <w:r w:rsidRPr="00906DD8">
        <w:rPr>
          <w:rFonts w:ascii="Times New Roman" w:eastAsia="Times New Roman" w:hAnsi="Times New Roman" w:cs="Times New Roman"/>
          <w:sz w:val="24"/>
          <w:szCs w:val="24"/>
        </w:rPr>
        <w:t>по факсу, телеграфу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в форме электронного документа.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2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1.3. Установленное Положение о порядке рассмотрения обращений граждан распространяется на все обращения,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2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2.Основные термины, используемые в настоящем Положении</w:t>
      </w:r>
    </w:p>
    <w:p w:rsidR="000253C7" w:rsidRPr="00906DD8" w:rsidRDefault="000253C7" w:rsidP="000253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Для целей настоящего Положения используются следующие основные термины: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1) обращение гражданина (далее - обращение) - заявление, жалоба или предложение, направленные им в администрацию или должностному лицу администрации в письменной форме, переданные телеграммой или факсимильной связью, поданные в письменном виде непосредственно должностным лицам администрации при проведении ими информационных, иных публичных мероприятий с участием населения, а также направленные в форме электронного документа, или устное обращение гражданина в администрацию;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2) коллективное обращение - письменное обращение двух и более граждан или обращение объединений граждан, в том числе юридических лиц, по общему для них вопросу в администрацию и к ее должностным лицам, а также обращение, принятое на публичном мероприятии (собрании, митинге, демонстрации, шествии, пикетировании) и подписанное организатором, либо участниками публичного мероприятия, либо уполномоченным (уполномоченными) на данном публичном мероприятии лицом (лицами);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3) предложение - рекомендация гражданина по совершенствованию нормативных правовых актов администрации, ее деятельности, развитию общественных отношений, улучшению социально-экономической и иных сфер деятельности Молодежного муниципального образования;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администрации и должностных лиц администрации, либо критика деятельности администрации и должностных лиц администрации;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5) жалоба - просьба гражданина о восстановлении или защите его нарушенных прав, свобод или законных интересов либо прав, свобод и интересов других лиц;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6) должностное лицо - лицо, постоянно, временно или по специальному полномочию выполняющее организационно-распорядительные, административно-хозяйственные функции в органах местного самоуправления Молодежного муниципального образования.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3.Требования к письменному обращению. Порядок регистрации письменных и электронных обращений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3.1.Гражданин в своем письменном обращении в обязательном порядке указывает, кому оно направляется: наименование органа местного самоуправления Молодежного МО, либо фамилию, имя, отчество соответствующего должностного лица, либо должность соответствующего лица органа местного самоуправления Молодежного МО, а также свои фамилию, имя, отчество, почтовый адрес, в том числе адрес электронной почты, по которым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Гражданин вправе получить в администрации Молодежного МО,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запрещено федеральным законодательством.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приеме письменного обращения непосредственно от гражданина по его просьбе на втором экземпляре принятого обращения делается отметка с указанием даты его принятия, фамилии и инициалов лица, принявшего обращение, контактного телефона администрации Молодежного МО.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гражданин в подтверждение своих доводов приложил к письменному обращению или представил при рассмотрении обращения документы, материалы, либо их копии, по просьбе гражданина они должны быть возвращены ему одновременно с направлением ответа. При этом администрация Молодежного МО для рассмотрения обращения гражданина вправе изготовить копии возвращаемых документов и материалов.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обращении, поступившем в администрацию Молодежного МО в форме электронного документа,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форме, либо направить указанные документы и материалы или их копии в письменной форме.</w:t>
      </w:r>
    </w:p>
    <w:p w:rsidR="000253C7" w:rsidRPr="00E3406F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06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Обращение, поступившее в орган местного самоуправления или должностному лицу в форме электронного документа, подлежит рассмотрению в порядке,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 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3.2. Письменные обращения, поступающие в адрес администрации Молодежного МО, в том числе поступившие в форме электронного документа по средствам электронной почты, либо факсимильной связью, подлежат учету с обязательной регистрацией. Все письменные обращения принимаются в   администрации Молодежного МО и подлежат регистрации в течение трех дней со дня их поступления.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3.3. Сведения о каждом поступившем обращении заносятся в журнал регистрации письменных обращений граждан. В журнале регистрации указываются следующие сведения: регистрационный номер и индекс, дата поступления обращения, фамилия, имя, отчество, адрес места жительства, краткое содержание обращения, резолюция руководителя, роспись, отметка об исполнении.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каждом письменном обращении в правом нижнем углу проставляется регистрационный номер с указанием даты поступления обращения.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3.4.В случае если к письменному обращению приложены различные справочные материалы в подлинниках или копиях, они скрепляются вместе с обращением.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3.5. При поступлении письменного обращения в почтовом конверте, то конверт сохраняется до окончательного рассмотрения вопроса. Конверты с пометкой "Лично" или "Конфиденциально" не вскрываются, регистрационный номер и дата поступления обращения проставляются на конверте.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3.6. При поступлении повторных обращений граждан им присваивается очередной регистрационный номер. В верхнем правом углу повторных обращений, в журнале регистрации обращений делается отметка "повторно". К обращению подбирается предшествующая переписка.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Повторным считается обращение, поступившее от одного и того же лица (группы лиц) по одному и тому же вопросу, если со времени подачи первого предложения, заявления, жалобы прошло больше месяца или заявитель не удовлетворен полученным ответом.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253C7" w:rsidRPr="00906DD8" w:rsidRDefault="000253C7" w:rsidP="000253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</w:t>
      </w:r>
      <w:r w:rsidRPr="00906D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личного приема граждан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 4.1. Личный прием граждан в органах местного самоуправления Молодежного МО проводится главой Молодежного муниципального образования.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Личный прием граждан осуществляется в здании администрации Молодежного МО, в соответствии с графиком приема граждан главой Молодежного муниципального образования.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совпадения дня приема граждан с нерабочим выходным и праздничным днем, а также по иным уважительным причинам прием переносится на следующий день.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Запись граждан на прием к главе Молодежного МО осуществляется лицом, ответственным за организацию работы с письменными и устными обращениями граждан, путем заполнения  </w:t>
      </w:r>
      <w:hyperlink r:id="rId7" w:history="1">
        <w:r w:rsidRPr="00906DD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карточки</w:t>
        </w:r>
      </w:hyperlink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личного приема гражданина (приложение).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4.2. Информация о месте личного приема граждан, а также об установленных для приема днях и часах (график) размещается для сведения граждан в сети интернет на сайте администрации Молодежного МО, а также размещается на стендах в здании администрации Молодежного МО.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 4.3. Отмена личного приема без уважительных причин не допускается. При изменении сроков приема по уважительным причинам граждане, записавшиеся на прием, своевременно ставятся об этом в известность.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4.4. Предварительная запись на прием к главе Молодежного МО ведется лицом, ответственным за организацию работы с письменными и устными обращениями граждан.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4.5. Право на личный прием в первоочередном порядке имеют: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1) ветераны и инвалиды Великой Отечественной войны;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2) ветераны и инвалиды боевых действий;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3) инвалиды I - III групп, семьи, имеющие детей-инвалидов, законные представители граждан, относящихся к указанным категориям;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4) беременные женщины;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5) граждане, пришедшие на личный прием с детьми в возрасте до трех лет;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6) граждане, достигшие 70-летнего возраста;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7) иные категории граждан в соответствии с законодательством Российской Федерации и законодательством Саратовской области.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случае если правом на первоочередной личный прием одновременно обладают несколько граждан, прием указанных граждан производится в порядке их явки.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4.6. При личном приеме гражданин предъявляет документ, удостоверяющий его личность.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4.7.Регистрация устного обращения гражданина, поступившего в ходе личного приема, осуществляется путем занесения соответствующих сведений в </w:t>
      </w:r>
      <w:hyperlink r:id="rId8" w:tgtFrame="_blank" w:history="1">
        <w:r w:rsidRPr="00906DD8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карточку</w:t>
        </w:r>
      </w:hyperlink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личного приема гражданина, которая оформляется по форме в соответствии с приложением к настоящему Положению. В карточке личного приема гражданина указываются: номер устного обращения, дата, Ф.И.О. ведущего прием, вид приема, ФИО заявителя, адрес проживания, тематика обращения, краткое содержание обращения, резолюция руководителя, ФИО исполнителя, срок исполнения, принятые меры.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4.8. Вопросы, с которыми обращаются граждане, по возможности разрешаются в ходе приема. Лицо, осуществляющее прием, при решении вопроса руководствуется действующим законодательством и в пределах своей компетентности вправе принять одно из следующих решений: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- удовлетворить просьбу гражданина, сообщив ему порядок и срок исполнения принятого решения;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- отказать в удовлетворении просьбы, разъяснив мотивы отказа и порядок обжалования принятого решения;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принять письменное заявление, если поставленные гражданином вопросы требуют дополнительного изучения или проверки, разъяснив гражданину порядок и сроки рассмотрения заявления, а также причины, по которым просьба не может быть разрешена в процессе приема. Сведения о результатах рассмотрения устного обращения заносятся в карточку личного приема гражданина и заверяются подписью лица, осуществляющего личный прием.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4.9. По просьбе гражданина уполномоченное должностное лицо администрации Молодежного МО, принявшее письменное обращение обязано удостоверить на втором представленном гражданином экземпляре обращения факт принятия обращения с указанием даты, занимаемой должности, фамилии и инициалов лица, принявшего обращение.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Письменные предложения, заявления или жалобы и прилагаемые к ним документы, поступившие в ходе личного приема, регистрируются в журнале регистрации письменных обращений граждан и рассматриваются в порядке, установленном Федеральным законом от 02.05.2006 N 59-ФЗ "О порядке рассмотрения обращений граждан Российской Федерации" и ст. 4 настоящего Положения.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4.10. Если решение вопросов, с которыми обратился гражданин в ходе личного приема, не входит в компетенцию органов местного самоуправления администрации Молодежного МО, то ведущий прием разъясняет ему, в какой орган (учреждение, организацию) ему следует обратиться, и, по возможности, оказывает необходимое содействие в этом.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4.11.В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5.Порядок работы с зарегистрированными обращениями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5.1. Обращение, поступившее в администрацию Молодежного МО, подлежит обязательному рассмотрению.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Письменное обращение, поступившее в администрацию Молодежного МО, рассматривается в течение 30 дней со дня регистрации письменного обращения. Глава Молодежного МО вправе устанавливать сокращенные сроки рассмотрения отдельных обращений граждан. В исключительных случаях, когда для разрешения вопроса, поставленного в обращении, необходимо осуществление специальной проверки, 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истребование дополнительных документов, либо принятие других мер, глава Молодежного МО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5.3. Началом срока рассмотрения письменного обращения считается день его регистрации, окончанием срока рассмотрения считается дата регистрации ответа на обращение заявителю.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5.4. Если решение вопросов, поставленных в обращении, не относится к ведению органов местного самоуправления Молодежного МО, должностных лиц администрации Молодежного МО, обращение направляется не позднее чем в течение семи дней со дня регистрации по принадлежности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Глава Молодежного МО, уполномоченные должностные лица администрации Молодежного МО в таких случаях могут, в случае необходимости, запрашивать в указанных органах или у должностных лиц документы и материалы о результатах рассмотрения письменного обращения.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5.5. Если в обращениях граждан наряду с вопросами, относящимися к компетенции органов местного самоуправления Молодежного МО, содержатся вопросы, разрешение которых находится в компетенции различных органов государственной власти, органов местного самоуправления или должностных лиц, копии обращения направляются в течение семи дней со дня регистрации в соответствующие государственные органы, органы местного самоуправления или соответствующим должностным лицам.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5.6. Обращения граждан, содержащие сведения о возможности наступления аварий, катастроф, иных чрезвычайных ситуаций, угрозы жизни и вреда здоровью, подлежат безотлагательной регистрации в администрации Молодежного МО.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5.7. После регистрации обращение направляется на рассмотрение главе Молодежного МО, который дает указание в виде резолюции тому должностному лицу, в компетенцию которого входит решение поставленных в обращении вопросов, для подготовки ответа.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в резолюции о рассмотрении обращения указаны несколько должностных лиц, подлинник обращения направляется ответственному должностному лицу, указанному первым в резолюции, копии направляются другим должностным лицам, ответственным за рассмотрение обращения. В данном случае ответ на письменное обращение подготавливается ответственным должностным лицом.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 5.8. При рассмотрении обращения по существу и принятия мер по разрешению поставленных в нем вопросов должностное лицо, ответственное за его рассмотрение: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предварительного следствия;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4) дает письменный ответ по существу поставленных в обращении вопросов, за исключением случаев, указанных в статье 11 № 59-ФЗ от 2.05.2006 г.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В таком случае обращение не подлежит направлению на рассмотрение главе Молодежного МО или должностному лицу администрации Молодежного МО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не поддаются прочтению;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если в обращении обжалуется судебное решение. В этом случае обращение возвращается гражданину в течение семи дней со дня регистрации с разъяснением порядка обжалования данного судебного решения;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- если в письменном обращении содержатся нецензурные, либо оскорбительные выражения, угрозы жизни, здоровью и имуществу должностного лица, а также членов его семьи. В таком случае гражданину сообщается о недопустимости злоупотребления правом;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-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В данном случае глава Молодежного МО, либо уполномоченные на то должностные лица органов местного самоуправления,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 Молодежного МО или к одному и тому же должностному лицу администрации Молодежного МО.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Гражданин уведомляется о принятом решении;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6) подготавливает проект ответа и направляет его главе Молодежного МО. Ответ на обращение подписывается главой Молодежного МО, либо должностным лицом, в компетенцию которого входит рассмотрение данного вопроса и которое наделено правом соответствующей подписи.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5.9. Отправление ответа на обращение осуществляется после присвоения ему исходящего регистрационного номера.</w:t>
      </w:r>
    </w:p>
    <w:p w:rsidR="000253C7" w:rsidRPr="00E3406F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406F">
        <w:rPr>
          <w:rFonts w:ascii="Times New Roman" w:eastAsia="Times New Roman" w:hAnsi="Times New Roman" w:cs="Times New Roman"/>
          <w:sz w:val="24"/>
          <w:szCs w:val="24"/>
        </w:rPr>
        <w:t>5.10. Ответ на обращение направляется заявителю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 5.11. Кроме того, ответ на обращения, содержащие предложение, заявление или жалобу, которые затрагивают интересы неопределенного круга лиц, в частности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на официальном сайте администрации Молодежного МО в информационно-телекоммуникационной сети «Интернет». Заявителю в таком случае в течении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поставленный вопрос. При этом по просьбе заявителя должен быть направлен отдельный ответ по существу обращения.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5.12. Ответ на коллективное обращение граждан направляется одному из авторов обращения, указанному в обращении в качестве получателя ответа или представителя всех авторов обращения при его рассмотрении. Если такое лицо в коллективном обращении не указано, ответ направляется одному из списка граждан, подписавших обращение, для доведения содержания ответа до сведения остальных авторов обращения.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5.13.В случае если заявителю дан устный ответ, в карточке личного приема гражданина делается отметка о том, что результаты рассмотрения обращения сообщены заявителю в личной беседе.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5.14. Поступившее в органы местного самоуправления Молодежного МО письмо-обращение считается исполненным, если все поставленные в нем вопросы рассмотрены, по ним приняты все необходимые меры, а заявителям даны разъяснения в соответствии с действующим законодательством.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  <w:r w:rsidRPr="00906D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хранения рассмотренных обращений и ответов на них</w:t>
      </w:r>
    </w:p>
    <w:p w:rsidR="000253C7" w:rsidRPr="00906DD8" w:rsidRDefault="000253C7" w:rsidP="000253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6.1. Письменные обращения граждан после разрешения поставленных в них вопросов со всеми относящимися к ним документам возвращаются в приемную администрации Молодежного МО для хранения в соответствии с настоящей статьей.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6.2. Письменные обращения граждан и ответы на них располагаются и хранятся в деле в хронологическом порядке.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6.3. Запрещается хранение дел непосредственными исполнителями.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6.4. Письменные обращения и ответы на них хранятся в течение 5 лет.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6.5. По истечении установленных сроков хранения документы по обращениям граждан подлежат уничтожению в установленном порядке.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        7.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 работы по рассмотрению обращений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7.1. Контролю подлежат все зарегистрированные обращения граждан. Контроль за поступившим обращением начинается с момента его регистрации и заканчивается при регистрации ответа его автору.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7.2. Контроль за соблюдением сроков рассмотрения обращений граждан осуществляется лицом, ответственным за организацию работы с письменными и устными обращениями граждан.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Началом срока рассмотрения письменных обращений граждан считается день их регистрации в журнале регистрации обращения граждан, окончанием - день регистрации письменного ответа в журнале регистрации исходящих документов администрации, который ведется в электронном виде.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Исполненными считаются письменные обращения граждан, по которым рассмотрены все поставленные в обращении гражданина вопросы, приняты необходимые меры и даны исчерпывающие ответы.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 </w:t>
      </w:r>
      <w:r w:rsidRPr="00906D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8.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 к местам проведения личного приема граждан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8.1. Личный прием граждан осуществляется в кабинетах должностных лиц администрации Молодежного МО.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8.2. Для ожидания приема, заполнения необходимых документов отводятся места, оборудованные информационными стендами, стульями, столами для возможности оформления документов, которые обеспечиваются писчей бумагой и ручками.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9.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Требования к служебному поведению должностных лиц 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муниципальных служащих органов местного самоуправления 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работе с гражданами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9.1. Должностные лица и муниципальные служащие администрации Молодежного МО, осуществляя работу с обращениями граждан, обязаны проявлять по отношению к гражданам такт, внимание и корректность, учитывать культурные и иные особенности различных этнических, социальных групп и конфессий, способствовать межнациональному </w:t>
      </w: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межконфессиональному согласию, в необходимых случаях должны обеспечивать принесение гражданину извинения в письменном виде, в связи с допущенным нарушением его прав.</w:t>
      </w:r>
    </w:p>
    <w:p w:rsidR="000253C7" w:rsidRPr="00906DD8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6DD8">
        <w:rPr>
          <w:rFonts w:ascii="Times New Roman" w:eastAsia="Times New Roman" w:hAnsi="Times New Roman" w:cs="Times New Roman"/>
          <w:color w:val="000000"/>
          <w:sz w:val="24"/>
          <w:szCs w:val="24"/>
        </w:rPr>
        <w:t>9.2. Лица, виновные в нарушении Федерального закона от 02.05.2006 N 59-ФЗ "О порядке рассмотрения обращений граждан Российской Федерации", Закона Саратовской области от 31.07.2018 N 73-ЗСО "О дополнительных гарантиях права граждан на обращение" и настоящего Положения, несут ответственность, предусмотренную законодательством Российской Федерации.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lastRenderedPageBreak/>
        <w:t>Приложение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к Положению о порядке рассмотрения обращений граждан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в органы местного самоуправления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Молодежного </w:t>
      </w: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муниципального образования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Перелюбского муниципального </w:t>
      </w: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района Саратовской области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0253C7" w:rsidRPr="00451BC3" w:rsidRDefault="000253C7" w:rsidP="000253C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КАРТОЧКА ЛИЧНОГО ПРИЕМА ГРАЖДАНИНА</w:t>
      </w:r>
    </w:p>
    <w:p w:rsidR="000253C7" w:rsidRPr="00451BC3" w:rsidRDefault="000253C7" w:rsidP="000253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1226"/>
        <w:gridCol w:w="834"/>
        <w:gridCol w:w="904"/>
        <w:gridCol w:w="834"/>
        <w:gridCol w:w="267"/>
        <w:gridCol w:w="867"/>
        <w:gridCol w:w="506"/>
        <w:gridCol w:w="82"/>
        <w:gridCol w:w="246"/>
        <w:gridCol w:w="177"/>
        <w:gridCol w:w="1433"/>
        <w:gridCol w:w="1125"/>
      </w:tblGrid>
      <w:tr w:rsidR="000253C7" w:rsidRPr="007450B8" w:rsidTr="0008329F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ФИО ведущего прием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Вид приема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По телефону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Личный</w:t>
            </w:r>
          </w:p>
          <w:p w:rsidR="000253C7" w:rsidRPr="007450B8" w:rsidRDefault="000253C7" w:rsidP="0008329F">
            <w:pPr>
              <w:spacing w:after="0" w:line="240" w:lineRule="auto"/>
              <w:ind w:firstLine="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</w:t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Выездной прием</w:t>
            </w:r>
          </w:p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(в др. поселке)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ФИО заявителя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проживания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Поселок ___________________Улица___________________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Дом _______________кв.______________(комната_________)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Тематика</w:t>
            </w:r>
          </w:p>
        </w:tc>
        <w:tc>
          <w:tcPr>
            <w:tcW w:w="25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Государство,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общество,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политика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Конституционный строй. Основы государственного управления. Международные отношения, межд. право. Гражданское право. Индивидуальные правовые акты по кадровым вопросам, награждение, помилование, гражданство, присвоение почетных и иных званий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сфера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Семья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Труд и занятость населения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обеспечение, социальное страхование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Образование, наука, культура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Здравоохранение, физкультура, спорт, туризм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3. Экономика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Финансы. Хозяйственная деятельность. Внешняя экономическая деятельность, таможенное дело. Природные ресурсы, охрана окружающей природной среды. Информация и информатика. Земельные участки, бродячие животные.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4. Оборона,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безопасность,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законность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Оборона. Безопасность и охрана правопорядка, Уголовное право, исполнение наказаний. Правосудие. Прокуратура, органы юстиции, адвокатура, нотариат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5. Жилищно-коммунальная сфера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5.1. Жилищный фонд. 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5.2. Обеспечение права на жилище (обеспечение жилищем, пользование </w:t>
            </w:r>
            <w:proofErr w:type="spellStart"/>
            <w:proofErr w:type="gram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жил.фондом</w:t>
            </w:r>
            <w:proofErr w:type="spellEnd"/>
            <w:proofErr w:type="gram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соц.гарантии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жил.сфере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(исключая право собственности на жилище), 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риэлторская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деят-ть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5.3. Содержание и обеспечение ЖКУ (коммунальное хозяйство, оплата строительства, содержания и ремонта жилья (кредиты, компенсации, субсидии, льготы). 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5.4. Другие («Жил. законодательство, его применение, ответственность за нарушение» (т.е. общие положения жил. закон-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ва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жилищные споры) и «Нежилой фонд» (т.е. эксплуатация нежилых помещений, 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администр.зданий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, перевод помещений из жилых в нежилые, дачное хоз-во, гостиничное хоз-во).</w:t>
            </w:r>
          </w:p>
        </w:tc>
      </w:tr>
      <w:tr w:rsidR="000253C7" w:rsidRPr="007450B8" w:rsidTr="0008329F">
        <w:trPr>
          <w:trHeight w:val="836"/>
        </w:trPr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содержание обращения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Резолюция руководителя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ФИО исполнителя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С выездом на место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Без выезда на место</w:t>
            </w:r>
          </w:p>
        </w:tc>
        <w:tc>
          <w:tcPr>
            <w:tcW w:w="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Поддержано </w:t>
            </w:r>
          </w:p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т.е.подлежит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удовлетворению)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rPr>
          <w:trHeight w:val="593"/>
        </w:trPr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. меры приняты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rPr>
          <w:trHeight w:val="351"/>
        </w:trPr>
        <w:tc>
          <w:tcPr>
            <w:tcW w:w="247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Разъяснено в ходе приема.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С согласия гражданина письменный ответ не требуется.</w:t>
            </w:r>
          </w:p>
        </w:tc>
        <w:tc>
          <w:tcPr>
            <w:tcW w:w="3958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Роспись гражданина</w:t>
            </w:r>
          </w:p>
        </w:tc>
      </w:tr>
      <w:tr w:rsidR="000253C7" w:rsidRPr="007450B8" w:rsidTr="0008329F">
        <w:trPr>
          <w:trHeight w:val="576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C7" w:rsidRPr="007450B8" w:rsidRDefault="000253C7" w:rsidP="0008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253C7" w:rsidRPr="007450B8" w:rsidRDefault="000253C7" w:rsidP="00083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53C7" w:rsidRPr="007450B8" w:rsidTr="0008329F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поддержано (т.е. не подлежит </w:t>
            </w: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удовлетворению)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0253C7" w:rsidRPr="007450B8" w:rsidRDefault="000253C7" w:rsidP="0008329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50B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3C7" w:rsidRDefault="000253C7" w:rsidP="00025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Приложение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к Положению о порядке рассмотрения обращений граждан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в органы местного самоуправления</w:t>
      </w:r>
    </w:p>
    <w:p w:rsidR="000253C7" w:rsidRPr="00451BC3" w:rsidRDefault="000253C7" w:rsidP="000253C7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Молодежного</w:t>
      </w: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муниципального образования</w:t>
      </w:r>
    </w:p>
    <w:p w:rsidR="000253C7" w:rsidRDefault="000253C7" w:rsidP="000253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Перелюбского муниципального </w:t>
      </w: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района Саратовской области</w:t>
      </w:r>
    </w:p>
    <w:p w:rsidR="000253C7" w:rsidRDefault="000253C7" w:rsidP="000253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253C7" w:rsidRDefault="000253C7" w:rsidP="000253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253C7" w:rsidRDefault="000253C7" w:rsidP="000253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253C7" w:rsidRPr="007450B8" w:rsidRDefault="000253C7" w:rsidP="000253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0646">
        <w:rPr>
          <w:rFonts w:ascii="Times New Roman" w:hAnsi="Times New Roman"/>
          <w:b/>
          <w:sz w:val="24"/>
          <w:szCs w:val="24"/>
        </w:rPr>
        <w:t xml:space="preserve">Форма </w:t>
      </w:r>
      <w:r>
        <w:rPr>
          <w:rFonts w:ascii="Times New Roman" w:hAnsi="Times New Roman"/>
          <w:b/>
          <w:sz w:val="24"/>
          <w:szCs w:val="24"/>
        </w:rPr>
        <w:t>журнала учета обращений граждан</w:t>
      </w:r>
    </w:p>
    <w:tbl>
      <w:tblPr>
        <w:tblW w:w="9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1327"/>
        <w:gridCol w:w="1236"/>
        <w:gridCol w:w="2057"/>
        <w:gridCol w:w="1948"/>
        <w:gridCol w:w="2176"/>
      </w:tblGrid>
      <w:tr w:rsidR="000253C7" w:rsidRPr="00947AC6" w:rsidTr="0008329F">
        <w:trPr>
          <w:trHeight w:val="15"/>
        </w:trPr>
        <w:tc>
          <w:tcPr>
            <w:tcW w:w="666" w:type="dxa"/>
            <w:hideMark/>
          </w:tcPr>
          <w:p w:rsidR="000253C7" w:rsidRPr="00947AC6" w:rsidRDefault="000253C7" w:rsidP="00083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0253C7" w:rsidRPr="00947AC6" w:rsidRDefault="000253C7" w:rsidP="00083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hideMark/>
          </w:tcPr>
          <w:p w:rsidR="000253C7" w:rsidRPr="00947AC6" w:rsidRDefault="000253C7" w:rsidP="00083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0253C7" w:rsidRPr="00947AC6" w:rsidRDefault="000253C7" w:rsidP="00083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8" w:type="dxa"/>
            <w:hideMark/>
          </w:tcPr>
          <w:p w:rsidR="000253C7" w:rsidRPr="00947AC6" w:rsidRDefault="000253C7" w:rsidP="00083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  <w:hideMark/>
          </w:tcPr>
          <w:p w:rsidR="000253C7" w:rsidRPr="00947AC6" w:rsidRDefault="000253C7" w:rsidP="000832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3C7" w:rsidRPr="00947AC6" w:rsidTr="0008329F">
        <w:trPr>
          <w:trHeight w:val="847"/>
        </w:trPr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0253C7" w:rsidRPr="00947AC6" w:rsidRDefault="000253C7" w:rsidP="000832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7AC6">
              <w:rPr>
                <w:rFonts w:ascii="Times New Roman" w:hAnsi="Times New Roman"/>
                <w:sz w:val="24"/>
                <w:szCs w:val="24"/>
              </w:rPr>
              <w:t>N</w:t>
            </w:r>
            <w:r w:rsidRPr="00947A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53C7" w:rsidRDefault="000253C7" w:rsidP="000832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0253C7" w:rsidRPr="00947AC6" w:rsidRDefault="000253C7" w:rsidP="000832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обращения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0253C7" w:rsidRPr="00947AC6" w:rsidRDefault="000253C7" w:rsidP="000832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7AC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53C7" w:rsidRPr="00947AC6" w:rsidRDefault="000253C7" w:rsidP="000832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местожительства</w:t>
            </w:r>
          </w:p>
        </w:tc>
        <w:tc>
          <w:tcPr>
            <w:tcW w:w="1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0253C7" w:rsidRPr="00947AC6" w:rsidRDefault="000253C7" w:rsidP="000832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47AC6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  <w:r w:rsidRPr="00947AC6">
              <w:rPr>
                <w:rFonts w:ascii="Times New Roman" w:hAnsi="Times New Roman"/>
                <w:sz w:val="24"/>
                <w:szCs w:val="24"/>
              </w:rPr>
              <w:br/>
              <w:t>вопроса</w:t>
            </w:r>
          </w:p>
        </w:tc>
        <w:tc>
          <w:tcPr>
            <w:tcW w:w="2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0253C7" w:rsidRPr="00947AC6" w:rsidRDefault="000253C7" w:rsidP="0008329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Принятые меры</w:t>
            </w:r>
          </w:p>
        </w:tc>
      </w:tr>
    </w:tbl>
    <w:p w:rsidR="000253C7" w:rsidRDefault="000253C7" w:rsidP="000253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253C7" w:rsidRDefault="000253C7" w:rsidP="000253C7">
      <w:pPr>
        <w:rPr>
          <w:rFonts w:ascii="Times New Roman" w:hAnsi="Times New Roman" w:cs="Times New Roman"/>
          <w:sz w:val="24"/>
          <w:szCs w:val="24"/>
        </w:rPr>
      </w:pPr>
    </w:p>
    <w:p w:rsidR="000253C7" w:rsidRDefault="000253C7" w:rsidP="000253C7">
      <w:pPr>
        <w:rPr>
          <w:rFonts w:ascii="Times New Roman" w:hAnsi="Times New Roman" w:cs="Times New Roman"/>
          <w:sz w:val="24"/>
          <w:szCs w:val="24"/>
        </w:rPr>
      </w:pPr>
    </w:p>
    <w:p w:rsidR="005B6D8D" w:rsidRDefault="005B6D8D"/>
    <w:sectPr w:rsidR="005B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F43"/>
    <w:rsid w:val="000253C7"/>
    <w:rsid w:val="00080F43"/>
    <w:rsid w:val="005B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30CA3-B3D7-4C4C-A34A-01CA37F7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253C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0253C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CCD54AC4-FAD7-47DF-BF7F-45F25632FC4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nla-service.scli.ru:8080/rnla-links/ws/content/ac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content/act/" TargetMode="External"/><Relationship Id="rId5" Type="http://schemas.openxmlformats.org/officeDocument/2006/relationships/hyperlink" Target="http://rnla-service.scli.ru:8080/rnla-links/ws/content/act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rnla-service.scli.ru:8080/rnla-links/ws/content/ac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4456</Words>
  <Characters>25403</Characters>
  <Application>Microsoft Office Word</Application>
  <DocSecurity>0</DocSecurity>
  <Lines>211</Lines>
  <Paragraphs>59</Paragraphs>
  <ScaleCrop>false</ScaleCrop>
  <Company>SPecialiST RePack</Company>
  <LinksUpToDate>false</LinksUpToDate>
  <CharactersWithSpaces>29800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2025-05-07T04:38:00Z</dcterms:created>
  <dcterms:modified xsi:type="dcterms:W3CDTF">2025-05-07T04:40:00Z</dcterms:modified>
</cp:coreProperties>
</file>