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A6" w:rsidRPr="007B0BB1" w:rsidRDefault="00BB54A6" w:rsidP="00BB54A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BB54A6" w:rsidRPr="007B0BB1" w:rsidRDefault="00BB54A6" w:rsidP="00BB54A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BB54A6" w:rsidRPr="007B0BB1" w:rsidRDefault="00BB54A6" w:rsidP="00BB54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B54A6" w:rsidRPr="007B0BB1" w:rsidRDefault="00BB54A6" w:rsidP="00BB54A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BB54A6" w:rsidRPr="007B0BB1" w:rsidRDefault="00BB54A6" w:rsidP="00BB54A6">
      <w:pPr>
        <w:pStyle w:val="a3"/>
        <w:spacing w:after="0"/>
        <w:rPr>
          <w:sz w:val="28"/>
          <w:szCs w:val="28"/>
        </w:rPr>
      </w:pPr>
    </w:p>
    <w:p w:rsidR="00BB54A6" w:rsidRDefault="00BB54A6" w:rsidP="00BB54A6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BB54A6" w:rsidRPr="007B0BB1" w:rsidRDefault="00BB54A6" w:rsidP="00BB54A6">
      <w:pPr>
        <w:pStyle w:val="a3"/>
        <w:spacing w:after="0"/>
        <w:rPr>
          <w:sz w:val="28"/>
          <w:szCs w:val="28"/>
        </w:rPr>
      </w:pPr>
    </w:p>
    <w:p w:rsidR="00BB54A6" w:rsidRPr="007B0BB1" w:rsidRDefault="00BB54A6" w:rsidP="00BB54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15.03.</w:t>
      </w:r>
      <w:r w:rsidRPr="007B0BB1">
        <w:rPr>
          <w:rFonts w:ascii="Times New Roman" w:hAnsi="Times New Roman" w:cs="Times New Roman"/>
          <w:b/>
          <w:sz w:val="28"/>
          <w:szCs w:val="28"/>
        </w:rPr>
        <w:t>2021 год</w:t>
      </w:r>
      <w:r>
        <w:rPr>
          <w:rFonts w:ascii="Times New Roman" w:hAnsi="Times New Roman" w:cs="Times New Roman"/>
          <w:b/>
          <w:sz w:val="28"/>
          <w:szCs w:val="28"/>
        </w:rPr>
        <w:t>а                      № 3 п.2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BB54A6" w:rsidRDefault="00BB54A6" w:rsidP="00BB54A6"/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 в решение Совета Молодёжного муниципального образования от 11.02. 2019 года</w:t>
      </w: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3 п. 4 «</w:t>
      </w:r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предоставлении муниципальных гарантий на конкурсной основе по инвестиционным проектам за счет средств местного бюджета Молодёжного муниципального образования </w:t>
      </w:r>
      <w:proofErr w:type="spellStart"/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Перелюбского</w:t>
      </w:r>
      <w:proofErr w:type="spellEnd"/>
      <w:r w:rsidRPr="006516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приведения Порядка предоставления муниципальных гарантий за счет средств местного бюдже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та, утвержденного решением администрации Молодёжного муниципального образования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11.02.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2019 года № 3 п. 4 в соответствие со статьями 115.2, п.7 ст.117 Бюджетным кодексом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Федерации, Совет Молодёжного муниципального образования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4A6" w:rsidRPr="00F60C51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F60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Pr="00F6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решение Совета Молодёжного муниципального образования от 11.02. 2019 года № 3 п. 4 «О предоставлении муниципальных гарантий на конкурсной основе по инвестиционным проектам за счет средств местного бюджета Молодёжного муниципального образования </w:t>
      </w:r>
      <w:proofErr w:type="spellStart"/>
      <w:r w:rsidRPr="00F60C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F60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области»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пункт 3 статьи 2 Порядка изложить в следующей редакции: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«3. Предоставление муниципальных гарантий осуществляется при соблюдении следующих условий (если иное не предусмотрено Бюджетным кодексом РФ):</w:t>
      </w:r>
    </w:p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состояние принципа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является удовлетворительным; 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принципалом, третьим лицом до даты выдачи муниципальной гарантии соответствующего требованиям статьи 115.3 Бюджетного Кодекса РФ и гражданского законодательства Российской </w:t>
      </w:r>
      <w:proofErr w:type="gramStart"/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обеспечения исполнения обязательств принципала</w:t>
      </w:r>
      <w:proofErr w:type="gramEnd"/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какой-либо части гарантии;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принципала, его поручителей (гарантов) просроченной (неурегулированной) задолженности по денежным обязательствам перед соотве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тствующим муниципальным образованием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предоставляющим муниципальную гарантию,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просроченной (неурегулированной) задолженности принципала, являющегося публично-правовым образованием, по муниципальной гарантии, ранее предоставленной в пользу соответствующего публично-правового</w:t>
      </w:r>
      <w:proofErr w:type="gramEnd"/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предоставляющего муниципальную гарантию;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пункт 3 статьи 4 Порядка дополнить абзацем следующего содержания:</w:t>
      </w:r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«Муниципальные гарантии не предоставляются для обеспечения исполнения обязательств хозяйственных товариществ, хозяйственных партнерств, производственных кооперативов, </w:t>
      </w:r>
      <w:r w:rsidRPr="009778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муниципальных унитарных предприятий (за исключением муниципальных унитарных предприятий, имущество которых принадлежит им на праве хозяйственного ведения и находится в муниципальной собственности соответствующих муниципальных образований, предоставляющих муниципальные гарантии по обязательствам таких муниципальных унитарных предприятий), некоммерческих организаций, крестьянских (фермерских) хозяйств, индивидуальных предпринимателей и физических лиц».</w:t>
      </w:r>
      <w:proofErr w:type="gramEnd"/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(обнародовать) настоящее Решение в местах для обнародования и разместить на официальном сайте администрации Молодежного муниципального образования https://молодежное64.рф/.</w:t>
      </w:r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его официального обнародования.</w:t>
      </w:r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</w:t>
      </w:r>
      <w:proofErr w:type="gramStart"/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</w:t>
      </w:r>
      <w:proofErr w:type="gramEnd"/>
    </w:p>
    <w:p w:rsidR="00BB54A6" w:rsidRPr="006C4A40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М. П. </w:t>
      </w:r>
      <w:proofErr w:type="spellStart"/>
      <w:r w:rsidRPr="006C4A40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Саяпин</w:t>
      </w:r>
      <w:proofErr w:type="spellEnd"/>
    </w:p>
    <w:p w:rsidR="00BB54A6" w:rsidRPr="0097784A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4A6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54A6" w:rsidRPr="00651629" w:rsidRDefault="00BB54A6" w:rsidP="00BB54A6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54A6" w:rsidRPr="00651629" w:rsidRDefault="00BB54A6" w:rsidP="00BB54A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54A6" w:rsidRDefault="00BB54A6" w:rsidP="00BB54A6"/>
    <w:p w:rsidR="00BB54A6" w:rsidRDefault="00BB54A6" w:rsidP="00BB54A6"/>
    <w:p w:rsidR="00BB54A6" w:rsidRDefault="00BB54A6" w:rsidP="00BB54A6"/>
    <w:p w:rsidR="00BB54A6" w:rsidRDefault="00BB54A6" w:rsidP="00BB54A6"/>
    <w:p w:rsidR="00BB54A6" w:rsidRDefault="00BB54A6" w:rsidP="00BB54A6"/>
    <w:p w:rsidR="00BB54A6" w:rsidRDefault="00BB54A6" w:rsidP="00BB54A6"/>
    <w:p w:rsidR="00BB54A6" w:rsidRDefault="00BB54A6" w:rsidP="00BB54A6"/>
    <w:p w:rsidR="00BB54A6" w:rsidRDefault="00BB54A6" w:rsidP="00BB54A6"/>
    <w:p w:rsidR="009D373C" w:rsidRDefault="009D373C">
      <w:bookmarkStart w:id="0" w:name="_GoBack"/>
      <w:bookmarkEnd w:id="0"/>
    </w:p>
    <w:sectPr w:rsidR="009D3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43B"/>
    <w:rsid w:val="0066643B"/>
    <w:rsid w:val="009D373C"/>
    <w:rsid w:val="00BB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A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BB54A6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A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BB54A6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2021-03-24T11:18:00Z</dcterms:created>
  <dcterms:modified xsi:type="dcterms:W3CDTF">2021-03-24T11:18:00Z</dcterms:modified>
</cp:coreProperties>
</file>