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3BC3" w:rsidRPr="005932E3" w:rsidRDefault="00683BC3" w:rsidP="00683BC3">
      <w:pPr>
        <w:tabs>
          <w:tab w:val="left" w:pos="6390"/>
        </w:tabs>
        <w:overflowPunct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5932E3">
        <w:rPr>
          <w:rFonts w:ascii="Times New Roman" w:eastAsia="Times New Roman" w:hAnsi="Times New Roman" w:cs="Times New Roman"/>
          <w:b/>
          <w:sz w:val="28"/>
          <w:szCs w:val="28"/>
          <w:lang w:eastAsia="ru-RU"/>
        </w:rPr>
        <w:t>СОВЕТ</w:t>
      </w:r>
    </w:p>
    <w:p w:rsidR="00683BC3" w:rsidRPr="005932E3" w:rsidRDefault="00683BC3" w:rsidP="00683BC3">
      <w:pPr>
        <w:suppressAutoHyphens/>
        <w:spacing w:after="0" w:line="240" w:lineRule="auto"/>
        <w:jc w:val="center"/>
        <w:rPr>
          <w:rFonts w:ascii="Times New Roman" w:eastAsia="Times New Roman" w:hAnsi="Times New Roman" w:cs="Times New Roman"/>
          <w:color w:val="00000A"/>
          <w:sz w:val="28"/>
          <w:szCs w:val="20"/>
          <w:lang w:eastAsia="ru-RU"/>
        </w:rPr>
      </w:pPr>
      <w:r w:rsidRPr="005932E3">
        <w:rPr>
          <w:rFonts w:ascii="Times New Roman" w:eastAsia="Times New Roman" w:hAnsi="Times New Roman" w:cs="Times New Roman"/>
          <w:b/>
          <w:iCs/>
          <w:color w:val="00000A"/>
          <w:sz w:val="28"/>
          <w:szCs w:val="28"/>
          <w:lang w:eastAsia="ru-RU"/>
        </w:rPr>
        <w:t>МОЛОДЕЖНОГО МУНИЦИПАЛЬНОГО ОБРАЗОВАНИЯ ПЕРЕЛЮБСКОГО МУНИЦИПАЛЬНОГО РАЙОНА</w:t>
      </w:r>
    </w:p>
    <w:p w:rsidR="00683BC3" w:rsidRPr="005932E3" w:rsidRDefault="00683BC3" w:rsidP="00683BC3">
      <w:pPr>
        <w:suppressAutoHyphens/>
        <w:spacing w:after="0" w:line="240" w:lineRule="auto"/>
        <w:jc w:val="center"/>
        <w:rPr>
          <w:rFonts w:ascii="Times New Roman" w:eastAsia="Times New Roman" w:hAnsi="Times New Roman" w:cs="Times New Roman"/>
          <w:b/>
          <w:iCs/>
          <w:color w:val="00000A"/>
          <w:sz w:val="28"/>
          <w:szCs w:val="28"/>
          <w:lang w:eastAsia="ru-RU"/>
        </w:rPr>
      </w:pPr>
      <w:r w:rsidRPr="005932E3">
        <w:rPr>
          <w:rFonts w:ascii="Times New Roman" w:eastAsia="Times New Roman" w:hAnsi="Times New Roman" w:cs="Times New Roman"/>
          <w:b/>
          <w:iCs/>
          <w:color w:val="00000A"/>
          <w:sz w:val="28"/>
          <w:szCs w:val="28"/>
          <w:lang w:eastAsia="ru-RU"/>
        </w:rPr>
        <w:t>САРАТОВСКОЙ ОБЛАСТИ</w:t>
      </w:r>
    </w:p>
    <w:p w:rsidR="00683BC3" w:rsidRPr="005932E3" w:rsidRDefault="00683BC3" w:rsidP="00683BC3">
      <w:pPr>
        <w:suppressAutoHyphens/>
        <w:spacing w:after="0" w:line="240" w:lineRule="auto"/>
        <w:rPr>
          <w:rFonts w:ascii="Times New Roman" w:eastAsia="Times New Roman" w:hAnsi="Times New Roman" w:cs="Times New Roman"/>
          <w:b/>
          <w:color w:val="00000A"/>
          <w:sz w:val="28"/>
          <w:szCs w:val="28"/>
          <w:lang w:eastAsia="ru-RU"/>
        </w:rPr>
      </w:pPr>
    </w:p>
    <w:p w:rsidR="00683BC3" w:rsidRDefault="00683BC3" w:rsidP="00683BC3">
      <w:pPr>
        <w:suppressAutoHyphens/>
        <w:spacing w:after="0" w:line="240" w:lineRule="auto"/>
        <w:jc w:val="center"/>
        <w:rPr>
          <w:rFonts w:ascii="Times New Roman" w:eastAsia="Times New Roman" w:hAnsi="Times New Roman" w:cs="Times New Roman"/>
          <w:b/>
          <w:bCs/>
          <w:color w:val="000000"/>
          <w:spacing w:val="-9"/>
          <w:sz w:val="28"/>
          <w:szCs w:val="28"/>
          <w:lang w:eastAsia="ru-RU"/>
        </w:rPr>
      </w:pPr>
      <w:r w:rsidRPr="005932E3">
        <w:rPr>
          <w:rFonts w:ascii="Times New Roman" w:eastAsia="Times New Roman" w:hAnsi="Times New Roman" w:cs="Times New Roman"/>
          <w:b/>
          <w:bCs/>
          <w:color w:val="000000"/>
          <w:spacing w:val="-9"/>
          <w:sz w:val="28"/>
          <w:szCs w:val="28"/>
          <w:lang w:eastAsia="ru-RU"/>
        </w:rPr>
        <w:t>РЕШЕНИЕ</w:t>
      </w:r>
    </w:p>
    <w:p w:rsidR="00683BC3" w:rsidRPr="003663D2" w:rsidRDefault="00683BC3" w:rsidP="00683BC3">
      <w:pPr>
        <w:suppressAutoHyphens/>
        <w:spacing w:after="0" w:line="240" w:lineRule="auto"/>
        <w:jc w:val="center"/>
        <w:rPr>
          <w:rFonts w:ascii="Times New Roman" w:eastAsia="Times New Roman" w:hAnsi="Times New Roman" w:cs="Times New Roman"/>
          <w:b/>
          <w:bCs/>
          <w:color w:val="000000"/>
          <w:spacing w:val="-9"/>
          <w:sz w:val="28"/>
          <w:szCs w:val="28"/>
          <w:lang w:eastAsia="ru-RU"/>
        </w:rPr>
      </w:pPr>
    </w:p>
    <w:p w:rsidR="00683BC3" w:rsidRDefault="00683BC3" w:rsidP="00683BC3">
      <w:pPr>
        <w:suppressAutoHyphens/>
        <w:spacing w:after="0" w:line="240" w:lineRule="auto"/>
        <w:rPr>
          <w:rFonts w:ascii="Times New Roman" w:eastAsia="Times New Roman" w:hAnsi="Times New Roman" w:cs="Times New Roman"/>
          <w:b/>
          <w:iCs/>
          <w:color w:val="00000A"/>
          <w:sz w:val="28"/>
          <w:szCs w:val="28"/>
          <w:lang w:eastAsia="ru-RU"/>
        </w:rPr>
      </w:pPr>
      <w:bookmarkStart w:id="0" w:name="_GoBack"/>
      <w:r>
        <w:rPr>
          <w:rFonts w:ascii="Times New Roman" w:eastAsia="Times New Roman" w:hAnsi="Times New Roman" w:cs="Times New Roman"/>
          <w:b/>
          <w:iCs/>
          <w:color w:val="00000A"/>
          <w:sz w:val="28"/>
          <w:szCs w:val="28"/>
          <w:lang w:eastAsia="ru-RU"/>
        </w:rPr>
        <w:t>от 13.11</w:t>
      </w:r>
      <w:r w:rsidRPr="005932E3">
        <w:rPr>
          <w:rFonts w:ascii="Times New Roman" w:eastAsia="Times New Roman" w:hAnsi="Times New Roman" w:cs="Times New Roman"/>
          <w:b/>
          <w:iCs/>
          <w:color w:val="00000A"/>
          <w:sz w:val="28"/>
          <w:szCs w:val="28"/>
          <w:lang w:eastAsia="ru-RU"/>
        </w:rPr>
        <w:t xml:space="preserve">.2025   </w:t>
      </w:r>
      <w:r>
        <w:rPr>
          <w:rFonts w:ascii="Times New Roman" w:eastAsia="Times New Roman" w:hAnsi="Times New Roman" w:cs="Times New Roman"/>
          <w:b/>
          <w:iCs/>
          <w:color w:val="00000A"/>
          <w:sz w:val="28"/>
          <w:szCs w:val="28"/>
          <w:lang w:eastAsia="ru-RU"/>
        </w:rPr>
        <w:t>года                         № 19 п. 4</w:t>
      </w:r>
      <w:r w:rsidRPr="005932E3">
        <w:rPr>
          <w:rFonts w:ascii="Times New Roman" w:eastAsia="Times New Roman" w:hAnsi="Times New Roman" w:cs="Times New Roman"/>
          <w:b/>
          <w:iCs/>
          <w:color w:val="00000A"/>
          <w:sz w:val="28"/>
          <w:szCs w:val="28"/>
          <w:lang w:eastAsia="ru-RU"/>
        </w:rPr>
        <w:t xml:space="preserve">                           п. Молодежный</w:t>
      </w:r>
    </w:p>
    <w:p w:rsidR="00683BC3" w:rsidRDefault="00683BC3" w:rsidP="00683BC3">
      <w:pPr>
        <w:suppressAutoHyphens/>
        <w:spacing w:after="0" w:line="240" w:lineRule="auto"/>
        <w:rPr>
          <w:rFonts w:ascii="Times New Roman" w:eastAsia="Times New Roman" w:hAnsi="Times New Roman" w:cs="Times New Roman"/>
          <w:b/>
          <w:iCs/>
          <w:color w:val="00000A"/>
          <w:sz w:val="28"/>
          <w:szCs w:val="28"/>
          <w:lang w:eastAsia="ru-RU"/>
        </w:rPr>
      </w:pPr>
    </w:p>
    <w:p w:rsidR="00683BC3" w:rsidRPr="00FC656D" w:rsidRDefault="00683BC3" w:rsidP="00683BC3">
      <w:pPr>
        <w:suppressAutoHyphens/>
        <w:spacing w:after="0" w:line="240" w:lineRule="auto"/>
        <w:rPr>
          <w:rFonts w:ascii="Times New Roman" w:eastAsia="Times New Roman" w:hAnsi="Times New Roman" w:cs="Times New Roman"/>
          <w:b/>
          <w:iCs/>
          <w:color w:val="00000A"/>
          <w:sz w:val="28"/>
          <w:szCs w:val="28"/>
          <w:lang w:eastAsia="ru-RU"/>
        </w:rPr>
      </w:pPr>
      <w:r w:rsidRPr="00FC656D">
        <w:rPr>
          <w:rFonts w:ascii="Times New Roman" w:eastAsia="Times New Roman" w:hAnsi="Times New Roman" w:cs="Times New Roman"/>
          <w:b/>
          <w:iCs/>
          <w:color w:val="00000A"/>
          <w:sz w:val="28"/>
          <w:szCs w:val="28"/>
          <w:lang w:eastAsia="ru-RU"/>
        </w:rPr>
        <w:t xml:space="preserve">Об утверждении Положения о муниципальном контроле </w:t>
      </w:r>
    </w:p>
    <w:p w:rsidR="00683BC3" w:rsidRPr="00FC656D" w:rsidRDefault="00683BC3" w:rsidP="00683BC3">
      <w:pPr>
        <w:suppressAutoHyphens/>
        <w:spacing w:after="0" w:line="240" w:lineRule="auto"/>
        <w:rPr>
          <w:rFonts w:ascii="Times New Roman" w:eastAsia="Times New Roman" w:hAnsi="Times New Roman" w:cs="Times New Roman"/>
          <w:b/>
          <w:iCs/>
          <w:color w:val="00000A"/>
          <w:sz w:val="28"/>
          <w:szCs w:val="28"/>
          <w:lang w:eastAsia="ru-RU"/>
        </w:rPr>
      </w:pPr>
      <w:r w:rsidRPr="00FC656D">
        <w:rPr>
          <w:rFonts w:ascii="Times New Roman" w:eastAsia="Times New Roman" w:hAnsi="Times New Roman" w:cs="Times New Roman"/>
          <w:b/>
          <w:iCs/>
          <w:color w:val="00000A"/>
          <w:sz w:val="28"/>
          <w:szCs w:val="28"/>
          <w:lang w:eastAsia="ru-RU"/>
        </w:rPr>
        <w:t>в сфере благоустройства на территории Молодёжного</w:t>
      </w:r>
    </w:p>
    <w:p w:rsidR="00683BC3" w:rsidRPr="00FC656D" w:rsidRDefault="00683BC3" w:rsidP="00683BC3">
      <w:pPr>
        <w:suppressAutoHyphens/>
        <w:spacing w:after="0" w:line="240" w:lineRule="auto"/>
        <w:rPr>
          <w:rFonts w:ascii="Times New Roman" w:eastAsia="Times New Roman" w:hAnsi="Times New Roman" w:cs="Times New Roman"/>
          <w:b/>
          <w:iCs/>
          <w:color w:val="00000A"/>
          <w:sz w:val="28"/>
          <w:szCs w:val="28"/>
          <w:lang w:eastAsia="ru-RU"/>
        </w:rPr>
      </w:pPr>
      <w:r w:rsidRPr="00FC656D">
        <w:rPr>
          <w:rFonts w:ascii="Times New Roman" w:eastAsia="Times New Roman" w:hAnsi="Times New Roman" w:cs="Times New Roman"/>
          <w:b/>
          <w:iCs/>
          <w:color w:val="00000A"/>
          <w:sz w:val="28"/>
          <w:szCs w:val="28"/>
          <w:lang w:eastAsia="ru-RU"/>
        </w:rPr>
        <w:t>муниципального образования Перелюбского муниципального</w:t>
      </w:r>
    </w:p>
    <w:p w:rsidR="00683BC3" w:rsidRDefault="00683BC3" w:rsidP="00683BC3">
      <w:pPr>
        <w:suppressAutoHyphens/>
        <w:spacing w:after="0" w:line="240" w:lineRule="auto"/>
        <w:rPr>
          <w:rFonts w:ascii="Times New Roman" w:eastAsia="Times New Roman" w:hAnsi="Times New Roman" w:cs="Times New Roman"/>
          <w:b/>
          <w:iCs/>
          <w:color w:val="00000A"/>
          <w:sz w:val="28"/>
          <w:szCs w:val="28"/>
          <w:lang w:eastAsia="ru-RU"/>
        </w:rPr>
      </w:pPr>
      <w:r w:rsidRPr="00FC656D">
        <w:rPr>
          <w:rFonts w:ascii="Times New Roman" w:eastAsia="Times New Roman" w:hAnsi="Times New Roman" w:cs="Times New Roman"/>
          <w:b/>
          <w:iCs/>
          <w:color w:val="00000A"/>
          <w:sz w:val="28"/>
          <w:szCs w:val="28"/>
          <w:lang w:eastAsia="ru-RU"/>
        </w:rPr>
        <w:t>района Саратовской области.</w:t>
      </w:r>
    </w:p>
    <w:bookmarkEnd w:id="0"/>
    <w:p w:rsidR="00683BC3" w:rsidRDefault="00683BC3" w:rsidP="00683BC3">
      <w:pPr>
        <w:suppressAutoHyphens/>
        <w:spacing w:after="0" w:line="240" w:lineRule="auto"/>
        <w:rPr>
          <w:rFonts w:ascii="Times New Roman" w:eastAsia="Times New Roman" w:hAnsi="Times New Roman" w:cs="Times New Roman"/>
          <w:b/>
          <w:iCs/>
          <w:color w:val="00000A"/>
          <w:sz w:val="28"/>
          <w:szCs w:val="28"/>
          <w:lang w:eastAsia="ru-RU"/>
        </w:rPr>
      </w:pPr>
    </w:p>
    <w:p w:rsidR="00683BC3" w:rsidRPr="005B359E" w:rsidRDefault="00683BC3" w:rsidP="00683BC3">
      <w:pPr>
        <w:suppressAutoHyphens/>
        <w:spacing w:line="240" w:lineRule="auto"/>
        <w:rPr>
          <w:rFonts w:ascii="Times New Roman" w:eastAsia="Times New Roman" w:hAnsi="Times New Roman" w:cs="Times New Roman"/>
          <w:color w:val="00000A"/>
          <w:sz w:val="24"/>
          <w:szCs w:val="28"/>
          <w:lang w:eastAsia="ru-RU"/>
        </w:rPr>
      </w:pPr>
      <w:r w:rsidRPr="005B359E">
        <w:rPr>
          <w:rFonts w:ascii="Times New Roman" w:eastAsia="Times New Roman" w:hAnsi="Times New Roman" w:cs="Times New Roman"/>
          <w:color w:val="00000A"/>
          <w:sz w:val="24"/>
          <w:szCs w:val="28"/>
          <w:lang w:eastAsia="ru-RU"/>
        </w:rPr>
        <w:t xml:space="preserve">            В соответствии с пунктом 19 части 1 статьи 14 Федерального закона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Уставом Молодёжного сельского поселения Перелюбского муниципального района Саратовской, Совет Молодёжного муниципального образования</w:t>
      </w:r>
    </w:p>
    <w:p w:rsidR="00683BC3" w:rsidRPr="005B359E" w:rsidRDefault="00683BC3" w:rsidP="00683BC3">
      <w:pPr>
        <w:suppressAutoHyphens/>
        <w:spacing w:line="240" w:lineRule="auto"/>
        <w:rPr>
          <w:rFonts w:ascii="Times New Roman" w:eastAsia="Times New Roman" w:hAnsi="Times New Roman" w:cs="Times New Roman"/>
          <w:b/>
          <w:color w:val="00000A"/>
          <w:sz w:val="24"/>
          <w:szCs w:val="28"/>
          <w:lang w:eastAsia="ru-RU"/>
        </w:rPr>
      </w:pPr>
      <w:r w:rsidRPr="005B359E">
        <w:rPr>
          <w:rFonts w:ascii="Times New Roman" w:eastAsia="Times New Roman" w:hAnsi="Times New Roman" w:cs="Times New Roman"/>
          <w:b/>
          <w:color w:val="00000A"/>
          <w:sz w:val="24"/>
          <w:szCs w:val="28"/>
          <w:lang w:eastAsia="ru-RU"/>
        </w:rPr>
        <w:t>РЕШИЛ:</w:t>
      </w:r>
    </w:p>
    <w:p w:rsidR="00683BC3" w:rsidRPr="005B359E" w:rsidRDefault="00683BC3" w:rsidP="00683BC3">
      <w:pPr>
        <w:suppressAutoHyphens/>
        <w:spacing w:after="0" w:line="240" w:lineRule="auto"/>
        <w:jc w:val="both"/>
        <w:rPr>
          <w:rFonts w:ascii="Times New Roman" w:eastAsia="Times New Roman" w:hAnsi="Times New Roman" w:cs="Times New Roman"/>
          <w:color w:val="00000A"/>
          <w:sz w:val="24"/>
          <w:szCs w:val="28"/>
          <w:lang w:eastAsia="ru-RU"/>
        </w:rPr>
      </w:pPr>
      <w:r w:rsidRPr="005B359E">
        <w:rPr>
          <w:rFonts w:ascii="Times New Roman" w:eastAsia="Times New Roman" w:hAnsi="Times New Roman" w:cs="Times New Roman"/>
          <w:color w:val="00000A"/>
          <w:sz w:val="24"/>
          <w:szCs w:val="28"/>
          <w:lang w:eastAsia="ru-RU"/>
        </w:rPr>
        <w:t xml:space="preserve">       1. Утвердить прилагаемое Положение о муниципальном контроле в сфере благоустройства на территории </w:t>
      </w:r>
      <w:r w:rsidRPr="005B359E">
        <w:rPr>
          <w:rFonts w:ascii="Times New Roman" w:eastAsia="Times New Roman" w:hAnsi="Times New Roman" w:cs="Times New Roman"/>
          <w:bCs/>
          <w:color w:val="000000"/>
          <w:sz w:val="24"/>
          <w:szCs w:val="28"/>
          <w:lang w:eastAsia="ru-RU"/>
        </w:rPr>
        <w:t>Молодёжного муниципального образования Перелюбского муниципального района Саратовской области</w:t>
      </w:r>
      <w:r w:rsidRPr="005B359E">
        <w:rPr>
          <w:rFonts w:ascii="Times New Roman" w:eastAsia="Times New Roman" w:hAnsi="Times New Roman" w:cs="Times New Roman"/>
          <w:color w:val="00000A"/>
          <w:sz w:val="24"/>
          <w:szCs w:val="28"/>
          <w:lang w:eastAsia="ru-RU"/>
        </w:rPr>
        <w:t>.</w:t>
      </w:r>
    </w:p>
    <w:p w:rsidR="00683BC3" w:rsidRPr="005B359E" w:rsidRDefault="00683BC3" w:rsidP="00683BC3">
      <w:pPr>
        <w:suppressAutoHyphens/>
        <w:spacing w:after="0" w:line="240" w:lineRule="auto"/>
        <w:jc w:val="both"/>
        <w:rPr>
          <w:rFonts w:ascii="Times New Roman" w:eastAsia="Times New Roman" w:hAnsi="Times New Roman" w:cs="Times New Roman"/>
          <w:color w:val="00000A"/>
          <w:sz w:val="24"/>
          <w:szCs w:val="28"/>
          <w:lang w:eastAsia="ru-RU"/>
        </w:rPr>
      </w:pPr>
      <w:r w:rsidRPr="005B359E">
        <w:rPr>
          <w:rFonts w:ascii="Times New Roman" w:eastAsia="Times New Roman" w:hAnsi="Times New Roman" w:cs="Times New Roman"/>
          <w:color w:val="00000A"/>
          <w:sz w:val="24"/>
          <w:szCs w:val="28"/>
          <w:lang w:eastAsia="ru-RU"/>
        </w:rPr>
        <w:t xml:space="preserve">       2. Считать утратившими силу следующие решения Совета Молодежного муниципального образования:</w:t>
      </w:r>
    </w:p>
    <w:p w:rsidR="00683BC3" w:rsidRPr="005B359E" w:rsidRDefault="00683BC3" w:rsidP="00683BC3">
      <w:pPr>
        <w:suppressAutoHyphens/>
        <w:spacing w:after="0" w:line="240" w:lineRule="auto"/>
        <w:jc w:val="both"/>
        <w:rPr>
          <w:rFonts w:ascii="Times New Roman" w:eastAsia="Times New Roman" w:hAnsi="Times New Roman" w:cs="Times New Roman"/>
          <w:color w:val="00000A"/>
          <w:sz w:val="24"/>
          <w:szCs w:val="28"/>
          <w:lang w:eastAsia="ru-RU"/>
        </w:rPr>
      </w:pPr>
      <w:r w:rsidRPr="005B359E">
        <w:rPr>
          <w:rFonts w:ascii="Times New Roman" w:eastAsia="Times New Roman" w:hAnsi="Times New Roman" w:cs="Times New Roman"/>
          <w:color w:val="00000A"/>
          <w:sz w:val="24"/>
          <w:szCs w:val="28"/>
          <w:lang w:eastAsia="ru-RU"/>
        </w:rPr>
        <w:t xml:space="preserve">    - решение </w:t>
      </w:r>
      <w:r w:rsidRPr="005B359E">
        <w:rPr>
          <w:rFonts w:ascii="Times New Roman" w:eastAsia="Times New Roman" w:hAnsi="Times New Roman" w:cs="Times New Roman"/>
          <w:iCs/>
          <w:sz w:val="24"/>
          <w:szCs w:val="24"/>
          <w:lang w:eastAsia="ru-RU"/>
        </w:rPr>
        <w:t>от 11.03.2025 года № 4 п.1</w:t>
      </w:r>
      <w:r w:rsidRPr="005B359E">
        <w:rPr>
          <w:rFonts w:ascii="Times New Roman" w:eastAsia="Times New Roman" w:hAnsi="Times New Roman" w:cs="Times New Roman"/>
          <w:color w:val="00000A"/>
          <w:sz w:val="24"/>
          <w:szCs w:val="28"/>
          <w:lang w:eastAsia="ru-RU"/>
        </w:rPr>
        <w:t xml:space="preserve"> «Об утверждении Положения о муниципальном контроле в сфере благоустройства на территории Молодёжного муниципального образования Перелюбского муниципального</w:t>
      </w:r>
    </w:p>
    <w:p w:rsidR="00683BC3" w:rsidRPr="005B359E" w:rsidRDefault="00683BC3" w:rsidP="00683BC3">
      <w:pPr>
        <w:suppressAutoHyphens/>
        <w:spacing w:after="0" w:line="240" w:lineRule="auto"/>
        <w:jc w:val="both"/>
        <w:rPr>
          <w:rFonts w:ascii="Times New Roman" w:eastAsia="Times New Roman" w:hAnsi="Times New Roman" w:cs="Times New Roman"/>
          <w:color w:val="00000A"/>
          <w:sz w:val="24"/>
          <w:szCs w:val="28"/>
          <w:lang w:eastAsia="ru-RU"/>
        </w:rPr>
      </w:pPr>
      <w:r w:rsidRPr="005B359E">
        <w:rPr>
          <w:rFonts w:ascii="Times New Roman" w:eastAsia="Times New Roman" w:hAnsi="Times New Roman" w:cs="Times New Roman"/>
          <w:color w:val="00000A"/>
          <w:sz w:val="24"/>
          <w:szCs w:val="28"/>
          <w:lang w:eastAsia="ru-RU"/>
        </w:rPr>
        <w:t>района Саратовской области»;</w:t>
      </w:r>
    </w:p>
    <w:p w:rsidR="00683BC3" w:rsidRPr="005B359E" w:rsidRDefault="00683BC3" w:rsidP="00683BC3">
      <w:pPr>
        <w:suppressAutoHyphens/>
        <w:spacing w:after="0" w:line="240" w:lineRule="auto"/>
        <w:jc w:val="both"/>
        <w:rPr>
          <w:rFonts w:ascii="Times New Roman" w:eastAsia="Times New Roman" w:hAnsi="Times New Roman" w:cs="Times New Roman"/>
          <w:color w:val="00000A"/>
          <w:sz w:val="24"/>
          <w:szCs w:val="28"/>
          <w:lang w:eastAsia="ru-RU"/>
        </w:rPr>
      </w:pPr>
      <w:r w:rsidRPr="005B359E">
        <w:rPr>
          <w:rFonts w:ascii="Times New Roman" w:eastAsia="Times New Roman" w:hAnsi="Times New Roman" w:cs="Times New Roman"/>
          <w:color w:val="00000A"/>
          <w:sz w:val="24"/>
          <w:szCs w:val="28"/>
          <w:lang w:eastAsia="ru-RU"/>
        </w:rPr>
        <w:t xml:space="preserve">    -  решение от 14.04.2025 года № 5 п.2 «О внесении изменений и дополнений в решение Совета Молодежного муниципального образования от 11.03.2025 года №4 п.1 «Об утверждении Положения о муниципальном контроле в сфере благоустройства на территории Молодежного муниципального образования Перелюбского муниципального района Саратовской области».</w:t>
      </w:r>
    </w:p>
    <w:p w:rsidR="00683BC3" w:rsidRPr="005B359E" w:rsidRDefault="00683BC3" w:rsidP="00683BC3">
      <w:pPr>
        <w:spacing w:after="0" w:line="240" w:lineRule="auto"/>
        <w:jc w:val="both"/>
        <w:rPr>
          <w:rFonts w:ascii="Times New Roman" w:eastAsia="Times New Roman" w:hAnsi="Times New Roman" w:cs="Times New Roman"/>
          <w:sz w:val="24"/>
          <w:szCs w:val="24"/>
          <w:lang w:eastAsia="ru-RU"/>
        </w:rPr>
      </w:pPr>
      <w:r w:rsidRPr="005B359E">
        <w:rPr>
          <w:rFonts w:ascii="Times New Roman" w:eastAsia="Times New Roman" w:hAnsi="Times New Roman" w:cs="Times New Roman"/>
          <w:sz w:val="24"/>
          <w:szCs w:val="24"/>
          <w:lang w:eastAsia="ru-RU"/>
        </w:rPr>
        <w:t xml:space="preserve">        3. Опубликовать настоящее решение в официальном периодическом печатном издании районной газете «Целинник» и разместить на официальном сайте администрации Молодежного муниципального образования в сети Интернет https://молодежное64.рф.</w:t>
      </w:r>
    </w:p>
    <w:p w:rsidR="00683BC3" w:rsidRPr="005B359E" w:rsidRDefault="00683BC3" w:rsidP="00683BC3">
      <w:pPr>
        <w:spacing w:after="0" w:line="240" w:lineRule="auto"/>
        <w:jc w:val="both"/>
        <w:rPr>
          <w:rFonts w:ascii="Times New Roman" w:eastAsia="Times New Roman" w:hAnsi="Times New Roman" w:cs="Times New Roman"/>
          <w:sz w:val="24"/>
          <w:szCs w:val="24"/>
          <w:lang w:eastAsia="ru-RU"/>
        </w:rPr>
      </w:pPr>
      <w:r w:rsidRPr="005B359E">
        <w:rPr>
          <w:rFonts w:ascii="Times New Roman" w:eastAsia="Times New Roman" w:hAnsi="Times New Roman" w:cs="Times New Roman"/>
          <w:sz w:val="24"/>
          <w:szCs w:val="24"/>
          <w:lang w:eastAsia="ru-RU"/>
        </w:rPr>
        <w:t xml:space="preserve">        4. Настоящее решение вступает в силу после его официального опубликования.</w:t>
      </w:r>
    </w:p>
    <w:p w:rsidR="00683BC3" w:rsidRPr="005B359E" w:rsidRDefault="00683BC3" w:rsidP="00683BC3">
      <w:pPr>
        <w:spacing w:after="0" w:line="240" w:lineRule="auto"/>
        <w:jc w:val="both"/>
        <w:rPr>
          <w:rFonts w:ascii="Times New Roman" w:eastAsia="Times New Roman" w:hAnsi="Times New Roman" w:cs="Times New Roman"/>
          <w:sz w:val="24"/>
          <w:szCs w:val="24"/>
          <w:lang w:eastAsia="ru-RU"/>
        </w:rPr>
      </w:pPr>
    </w:p>
    <w:p w:rsidR="00683BC3" w:rsidRDefault="00683BC3" w:rsidP="00683BC3">
      <w:pPr>
        <w:spacing w:after="0" w:line="240" w:lineRule="auto"/>
        <w:jc w:val="both"/>
        <w:rPr>
          <w:rFonts w:ascii="Times New Roman" w:eastAsia="Times New Roman" w:hAnsi="Times New Roman" w:cs="Times New Roman"/>
          <w:sz w:val="24"/>
          <w:szCs w:val="24"/>
          <w:lang w:eastAsia="ru-RU"/>
        </w:rPr>
      </w:pPr>
    </w:p>
    <w:p w:rsidR="00683BC3" w:rsidRDefault="00683BC3" w:rsidP="00683BC3">
      <w:pPr>
        <w:spacing w:after="0" w:line="240" w:lineRule="auto"/>
        <w:jc w:val="both"/>
        <w:rPr>
          <w:rFonts w:ascii="Times New Roman" w:eastAsia="Times New Roman" w:hAnsi="Times New Roman" w:cs="Times New Roman"/>
          <w:sz w:val="24"/>
          <w:szCs w:val="24"/>
          <w:lang w:eastAsia="ru-RU"/>
        </w:rPr>
      </w:pPr>
    </w:p>
    <w:p w:rsidR="00683BC3" w:rsidRPr="005B359E" w:rsidRDefault="00683BC3" w:rsidP="00683BC3">
      <w:pPr>
        <w:spacing w:after="0" w:line="240" w:lineRule="auto"/>
        <w:jc w:val="both"/>
        <w:rPr>
          <w:rFonts w:ascii="Times New Roman" w:eastAsia="Times New Roman" w:hAnsi="Times New Roman" w:cs="Times New Roman"/>
          <w:sz w:val="24"/>
          <w:szCs w:val="24"/>
          <w:lang w:eastAsia="ru-RU"/>
        </w:rPr>
      </w:pPr>
      <w:r w:rsidRPr="005B359E">
        <w:rPr>
          <w:rFonts w:ascii="Times New Roman" w:eastAsia="Times New Roman" w:hAnsi="Times New Roman" w:cs="Times New Roman"/>
          <w:sz w:val="24"/>
          <w:szCs w:val="24"/>
          <w:lang w:eastAsia="ru-RU"/>
        </w:rPr>
        <w:t xml:space="preserve">И. о. Главы Молодежного муниципального </w:t>
      </w:r>
    </w:p>
    <w:p w:rsidR="00683BC3" w:rsidRDefault="00683BC3" w:rsidP="00683BC3">
      <w:pPr>
        <w:spacing w:after="0" w:line="240" w:lineRule="auto"/>
        <w:jc w:val="both"/>
        <w:rPr>
          <w:rFonts w:ascii="Times New Roman" w:eastAsia="Times New Roman" w:hAnsi="Times New Roman" w:cs="Times New Roman"/>
          <w:sz w:val="24"/>
          <w:szCs w:val="24"/>
          <w:lang w:eastAsia="ru-RU"/>
        </w:rPr>
      </w:pPr>
      <w:r w:rsidRPr="005B359E">
        <w:rPr>
          <w:rFonts w:ascii="Times New Roman" w:eastAsia="Times New Roman" w:hAnsi="Times New Roman" w:cs="Times New Roman"/>
          <w:sz w:val="24"/>
          <w:szCs w:val="24"/>
          <w:lang w:eastAsia="ru-RU"/>
        </w:rPr>
        <w:t xml:space="preserve">образования                                                                                    </w:t>
      </w:r>
      <w:r>
        <w:rPr>
          <w:rFonts w:ascii="Times New Roman" w:eastAsia="Times New Roman" w:hAnsi="Times New Roman" w:cs="Times New Roman"/>
          <w:sz w:val="24"/>
          <w:szCs w:val="24"/>
          <w:lang w:eastAsia="ru-RU"/>
        </w:rPr>
        <w:t xml:space="preserve">                          </w:t>
      </w:r>
      <w:r w:rsidRPr="005B359E">
        <w:rPr>
          <w:rFonts w:ascii="Times New Roman" w:eastAsia="Times New Roman" w:hAnsi="Times New Roman" w:cs="Times New Roman"/>
          <w:sz w:val="24"/>
          <w:szCs w:val="24"/>
          <w:lang w:eastAsia="ru-RU"/>
        </w:rPr>
        <w:t xml:space="preserve"> Моисеева Г.А.</w:t>
      </w:r>
    </w:p>
    <w:p w:rsidR="00683BC3" w:rsidRDefault="00683BC3" w:rsidP="00683BC3">
      <w:pPr>
        <w:spacing w:after="0" w:line="240" w:lineRule="auto"/>
        <w:jc w:val="both"/>
        <w:rPr>
          <w:rFonts w:ascii="Times New Roman" w:eastAsia="Times New Roman" w:hAnsi="Times New Roman" w:cs="Times New Roman"/>
          <w:sz w:val="24"/>
          <w:szCs w:val="24"/>
          <w:lang w:eastAsia="ru-RU"/>
        </w:rPr>
      </w:pPr>
    </w:p>
    <w:p w:rsidR="00683BC3" w:rsidRDefault="00683BC3" w:rsidP="00683BC3">
      <w:pPr>
        <w:spacing w:after="0" w:line="240" w:lineRule="auto"/>
        <w:jc w:val="both"/>
        <w:rPr>
          <w:rFonts w:ascii="Times New Roman" w:eastAsia="Times New Roman" w:hAnsi="Times New Roman" w:cs="Times New Roman"/>
          <w:sz w:val="24"/>
          <w:szCs w:val="24"/>
          <w:lang w:eastAsia="ru-RU"/>
        </w:rPr>
      </w:pPr>
    </w:p>
    <w:p w:rsidR="00683BC3" w:rsidRPr="005B359E" w:rsidRDefault="00683BC3" w:rsidP="00683BC3">
      <w:pPr>
        <w:spacing w:after="0" w:line="240" w:lineRule="auto"/>
        <w:jc w:val="both"/>
        <w:rPr>
          <w:rFonts w:ascii="Times New Roman" w:eastAsia="Times New Roman" w:hAnsi="Times New Roman" w:cs="Times New Roman"/>
          <w:sz w:val="24"/>
          <w:szCs w:val="24"/>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z w:val="20"/>
          <w:lang w:eastAsia="ru-RU"/>
        </w:rPr>
      </w:pPr>
      <w:r w:rsidRPr="00EA234E">
        <w:rPr>
          <w:rFonts w:ascii="Times New Roman" w:eastAsia="Times New Roman" w:hAnsi="Times New Roman" w:cs="Times New Roman"/>
          <w:sz w:val="28"/>
          <w:szCs w:val="24"/>
          <w:lang w:eastAsia="ru-RU"/>
        </w:rPr>
        <w:lastRenderedPageBreak/>
        <w:t xml:space="preserve"> </w:t>
      </w:r>
      <w:r w:rsidRPr="001440C6">
        <w:rPr>
          <w:rFonts w:ascii="Times New Roman" w:eastAsia="Times New Roman" w:hAnsi="Times New Roman"/>
          <w:color w:val="000000"/>
          <w:sz w:val="20"/>
          <w:shd w:val="clear" w:color="auto" w:fill="FFFFFF"/>
          <w:lang w:eastAsia="ru-RU"/>
        </w:rPr>
        <w:t>Приложение </w:t>
      </w:r>
      <w:r w:rsidRPr="001440C6">
        <w:rPr>
          <w:rFonts w:ascii="Times New Roman" w:eastAsia="Times New Roman" w:hAnsi="Times New Roman"/>
          <w:color w:val="000000"/>
          <w:sz w:val="20"/>
          <w:lang w:eastAsia="ru-RU"/>
        </w:rPr>
        <w:br/>
      </w:r>
      <w:r w:rsidRPr="001440C6">
        <w:rPr>
          <w:rFonts w:ascii="Times New Roman" w:eastAsia="Times New Roman" w:hAnsi="Times New Roman"/>
          <w:color w:val="000000"/>
          <w:sz w:val="20"/>
          <w:shd w:val="clear" w:color="auto" w:fill="FFFFFF"/>
          <w:lang w:eastAsia="ru-RU"/>
        </w:rPr>
        <w:t>к решению Совета</w:t>
      </w:r>
      <w:r w:rsidRPr="001440C6">
        <w:rPr>
          <w:rFonts w:ascii="Times New Roman" w:eastAsia="Times New Roman" w:hAnsi="Times New Roman"/>
          <w:color w:val="000000"/>
          <w:sz w:val="20"/>
          <w:lang w:eastAsia="ru-RU"/>
        </w:rPr>
        <w:br/>
      </w:r>
      <w:r>
        <w:rPr>
          <w:rFonts w:ascii="Times New Roman" w:eastAsia="Times New Roman" w:hAnsi="Times New Roman"/>
          <w:color w:val="000000"/>
          <w:sz w:val="20"/>
          <w:shd w:val="clear" w:color="auto" w:fill="FFFFFF"/>
          <w:lang w:eastAsia="ru-RU"/>
        </w:rPr>
        <w:t>Молодежного МО</w:t>
      </w:r>
    </w:p>
    <w:p w:rsidR="00683BC3" w:rsidRPr="001440C6" w:rsidRDefault="00683BC3" w:rsidP="00683BC3">
      <w:pPr>
        <w:spacing w:after="0" w:line="240" w:lineRule="auto"/>
        <w:ind w:firstLine="567"/>
        <w:jc w:val="right"/>
        <w:rPr>
          <w:rFonts w:ascii="Times New Roman" w:eastAsia="Times New Roman" w:hAnsi="Times New Roman"/>
          <w:color w:val="000000"/>
          <w:sz w:val="20"/>
          <w:lang w:eastAsia="ru-RU"/>
        </w:rPr>
      </w:pPr>
      <w:r w:rsidRPr="001440C6">
        <w:rPr>
          <w:rFonts w:ascii="Times New Roman" w:eastAsia="Times New Roman" w:hAnsi="Times New Roman"/>
          <w:color w:val="000000"/>
          <w:sz w:val="20"/>
          <w:lang w:eastAsia="ru-RU"/>
        </w:rPr>
        <w:t>от </w:t>
      </w:r>
      <w:r>
        <w:rPr>
          <w:rFonts w:ascii="Times New Roman" w:eastAsia="Times New Roman" w:hAnsi="Times New Roman"/>
          <w:color w:val="000000"/>
          <w:sz w:val="20"/>
          <w:lang w:eastAsia="ru-RU"/>
        </w:rPr>
        <w:t>13.11</w:t>
      </w:r>
      <w:r w:rsidRPr="001440C6">
        <w:rPr>
          <w:rFonts w:ascii="Times New Roman" w:eastAsia="Times New Roman" w:hAnsi="Times New Roman"/>
          <w:color w:val="000000"/>
          <w:sz w:val="20"/>
          <w:lang w:eastAsia="ru-RU"/>
        </w:rPr>
        <w:t>.2025 г. №</w:t>
      </w:r>
      <w:r>
        <w:rPr>
          <w:rFonts w:ascii="Times New Roman" w:eastAsia="Times New Roman" w:hAnsi="Times New Roman"/>
          <w:color w:val="000000"/>
          <w:sz w:val="20"/>
          <w:lang w:eastAsia="ru-RU"/>
        </w:rPr>
        <w:t xml:space="preserve"> 19 п.4</w:t>
      </w:r>
    </w:p>
    <w:p w:rsidR="00683BC3" w:rsidRPr="001440C6" w:rsidRDefault="00683BC3" w:rsidP="00683BC3">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ПОЛОЖЕНИЕ</w:t>
      </w:r>
      <w:r w:rsidRPr="001440C6">
        <w:rPr>
          <w:rFonts w:ascii="Times New Roman" w:eastAsia="Times New Roman" w:hAnsi="Times New Roman"/>
          <w:color w:val="000000"/>
          <w:lang w:eastAsia="ru-RU"/>
        </w:rPr>
        <w:br/>
      </w:r>
      <w:r w:rsidRPr="001440C6">
        <w:rPr>
          <w:rFonts w:ascii="Times New Roman" w:eastAsia="Times New Roman" w:hAnsi="Times New Roman"/>
          <w:b/>
          <w:bCs/>
          <w:color w:val="000000"/>
          <w:lang w:eastAsia="ru-RU"/>
        </w:rPr>
        <w:t>О МУНИЦИПАЛЬНОМ КОНТРОЛЕ В СФЕРЕ БЛАГОУСТРОЙСТВА</w:t>
      </w:r>
    </w:p>
    <w:p w:rsidR="00683BC3" w:rsidRPr="001440C6" w:rsidRDefault="00683BC3" w:rsidP="00683BC3">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683BC3" w:rsidRPr="001440C6" w:rsidRDefault="00683BC3" w:rsidP="00683BC3">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I. Общие положения</w:t>
      </w:r>
    </w:p>
    <w:p w:rsidR="00683BC3" w:rsidRPr="001440C6" w:rsidRDefault="00683BC3" w:rsidP="00683BC3">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1.1. Муниципальный контроль в сфере благоустройства на территории </w:t>
      </w:r>
      <w:r>
        <w:rPr>
          <w:rFonts w:ascii="Times New Roman" w:eastAsia="Times New Roman" w:hAnsi="Times New Roman"/>
          <w:color w:val="000000"/>
          <w:lang w:eastAsia="ru-RU"/>
        </w:rPr>
        <w:t>Молодежного муниципального образования</w:t>
      </w:r>
      <w:r w:rsidRPr="001440C6">
        <w:rPr>
          <w:rFonts w:ascii="Times New Roman" w:eastAsia="Times New Roman" w:hAnsi="Times New Roman"/>
          <w:color w:val="000000"/>
          <w:lang w:eastAsia="ru-RU"/>
        </w:rPr>
        <w:t xml:space="preserve"> Перелюбского муниципального района Саратовской области осуществляется в соответствии с </w:t>
      </w:r>
      <w:hyperlink r:id="rId4" w:tgtFrame="_blank" w:history="1">
        <w:r w:rsidRPr="001440C6">
          <w:rPr>
            <w:rFonts w:ascii="Times New Roman" w:eastAsia="Times New Roman" w:hAnsi="Times New Roman"/>
            <w:lang w:eastAsia="ru-RU"/>
          </w:rPr>
          <w:t>Федеральным законом от 06.10.2003 № 131-ФЗ</w:t>
        </w:r>
      </w:hyperlink>
      <w:r w:rsidRPr="001440C6">
        <w:rPr>
          <w:rFonts w:ascii="Times New Roman" w:eastAsia="Times New Roman" w:hAnsi="Times New Roman"/>
          <w:lang w:eastAsia="ru-RU"/>
        </w:rPr>
        <w:t> </w:t>
      </w:r>
      <w:r w:rsidRPr="001440C6">
        <w:rPr>
          <w:rFonts w:ascii="Times New Roman" w:eastAsia="Times New Roman" w:hAnsi="Times New Roman"/>
          <w:color w:val="000000"/>
          <w:lang w:eastAsia="ru-RU"/>
        </w:rPr>
        <w:t>«Об общих принципах организации местного самоуправления в Российской Федерации», </w:t>
      </w:r>
      <w:hyperlink r:id="rId5" w:tgtFrame="_blank" w:history="1">
        <w:r w:rsidRPr="001440C6">
          <w:rPr>
            <w:rFonts w:ascii="Times New Roman" w:eastAsia="Times New Roman" w:hAnsi="Times New Roman"/>
            <w:lang w:eastAsia="ru-RU"/>
          </w:rPr>
          <w:t>Федеральным законом от 31.07.2020 № 248-ФЗ</w:t>
        </w:r>
      </w:hyperlink>
      <w:r w:rsidRPr="001440C6">
        <w:rPr>
          <w:rFonts w:ascii="Times New Roman" w:eastAsia="Times New Roman" w:hAnsi="Times New Roman"/>
          <w:color w:val="000000"/>
          <w:lang w:eastAsia="ru-RU"/>
        </w:rPr>
        <w:t> «О государственном контроле (надзоре) и муниципальном контроле в Российской Федерации» (далее Федеральный закон № 248-ФЗ), </w:t>
      </w:r>
      <w:r w:rsidRPr="001440C6">
        <w:rPr>
          <w:rFonts w:ascii="Times New Roman" w:hAnsi="Times New Roman"/>
        </w:rPr>
        <w:t xml:space="preserve"> </w:t>
      </w:r>
      <w:hyperlink r:id="rId6" w:tgtFrame="_blank" w:history="1">
        <w:r w:rsidRPr="001440C6">
          <w:rPr>
            <w:rFonts w:ascii="Times New Roman" w:eastAsia="Times New Roman" w:hAnsi="Times New Roman"/>
            <w:lang w:eastAsia="ru-RU"/>
          </w:rPr>
          <w:t xml:space="preserve">решением Совета </w:t>
        </w:r>
        <w:r>
          <w:rPr>
            <w:rFonts w:ascii="Times New Roman" w:eastAsia="Times New Roman" w:hAnsi="Times New Roman"/>
            <w:lang w:eastAsia="ru-RU"/>
          </w:rPr>
          <w:t>Молодежного муниципального образования</w:t>
        </w:r>
        <w:r w:rsidRPr="001440C6">
          <w:rPr>
            <w:rFonts w:ascii="Times New Roman" w:eastAsia="Times New Roman" w:hAnsi="Times New Roman"/>
            <w:lang w:eastAsia="ru-RU"/>
          </w:rPr>
          <w:t> Перелю</w:t>
        </w:r>
        <w:r>
          <w:rPr>
            <w:rFonts w:ascii="Times New Roman" w:eastAsia="Times New Roman" w:hAnsi="Times New Roman"/>
            <w:lang w:eastAsia="ru-RU"/>
          </w:rPr>
          <w:t>бского муниципального района № 3 п.1 от 20.02.2012</w:t>
        </w:r>
      </w:hyperlink>
      <w:r>
        <w:rPr>
          <w:rFonts w:ascii="Times New Roman" w:eastAsia="Times New Roman" w:hAnsi="Times New Roman"/>
          <w:lang w:eastAsia="ru-RU"/>
        </w:rPr>
        <w:t xml:space="preserve"> года</w:t>
      </w:r>
      <w:r w:rsidRPr="001440C6">
        <w:rPr>
          <w:rFonts w:ascii="Times New Roman" w:eastAsia="Times New Roman" w:hAnsi="Times New Roman"/>
          <w:color w:val="000000"/>
          <w:lang w:eastAsia="ru-RU"/>
        </w:rPr>
        <w:t> «Об утверждении Правил благоустройства</w:t>
      </w:r>
      <w:r>
        <w:rPr>
          <w:rFonts w:ascii="Times New Roman" w:eastAsia="Times New Roman" w:hAnsi="Times New Roman"/>
          <w:color w:val="000000"/>
          <w:lang w:eastAsia="ru-RU"/>
        </w:rPr>
        <w:t xml:space="preserve">, </w:t>
      </w:r>
      <w:r w:rsidRPr="003F3F4E">
        <w:rPr>
          <w:rFonts w:ascii="Times New Roman" w:eastAsia="Times New Roman" w:hAnsi="Times New Roman"/>
          <w:color w:val="000000"/>
          <w:lang w:eastAsia="ru-RU"/>
        </w:rPr>
        <w:t>обеспечения чистоты и порядка</w:t>
      </w:r>
      <w:r w:rsidRPr="001440C6">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на </w:t>
      </w:r>
      <w:r w:rsidRPr="001440C6">
        <w:rPr>
          <w:rFonts w:ascii="Times New Roman" w:eastAsia="Times New Roman" w:hAnsi="Times New Roman"/>
          <w:color w:val="000000"/>
          <w:lang w:eastAsia="ru-RU"/>
        </w:rPr>
        <w:t xml:space="preserve">территории </w:t>
      </w:r>
      <w:r>
        <w:rPr>
          <w:rFonts w:ascii="Times New Roman" w:eastAsia="Times New Roman" w:hAnsi="Times New Roman"/>
          <w:color w:val="000000"/>
          <w:lang w:eastAsia="ru-RU"/>
        </w:rPr>
        <w:t>Молодежного муниципального образования</w:t>
      </w:r>
      <w:r w:rsidRPr="001440C6">
        <w:rPr>
          <w:rFonts w:ascii="Times New Roman" w:eastAsia="Times New Roman" w:hAnsi="Times New Roman"/>
          <w:color w:val="000000"/>
          <w:lang w:eastAsia="ru-RU"/>
        </w:rPr>
        <w:t> Перелюбского муниципального района».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Муниципальный контроль в сфере благоустройства –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Настоящее Положение устанавливает порядок организации и осуществления муниципального контроля в сфере благоустройства на те</w:t>
      </w:r>
      <w:r>
        <w:rPr>
          <w:rFonts w:ascii="Times New Roman" w:eastAsia="Times New Roman" w:hAnsi="Times New Roman"/>
          <w:color w:val="000000"/>
          <w:lang w:eastAsia="ru-RU"/>
        </w:rPr>
        <w:t>рритории Молодежного муниципального образования</w:t>
      </w:r>
      <w:r w:rsidRPr="001440C6">
        <w:rPr>
          <w:rFonts w:ascii="Times New Roman" w:eastAsia="Times New Roman" w:hAnsi="Times New Roman"/>
          <w:color w:val="000000"/>
          <w:lang w:eastAsia="ru-RU"/>
        </w:rPr>
        <w:t xml:space="preserve"> Перелюбского муниципального района Саратовской</w:t>
      </w:r>
      <w:r>
        <w:rPr>
          <w:rFonts w:ascii="Times New Roman" w:eastAsia="Times New Roman" w:hAnsi="Times New Roman"/>
          <w:color w:val="000000"/>
          <w:lang w:eastAsia="ru-RU"/>
        </w:rPr>
        <w:t xml:space="preserve"> области </w:t>
      </w:r>
      <w:r w:rsidRPr="001440C6">
        <w:rPr>
          <w:rFonts w:ascii="Times New Roman" w:eastAsia="Times New Roman" w:hAnsi="Times New Roman"/>
          <w:color w:val="000000"/>
          <w:lang w:eastAsia="ru-RU"/>
        </w:rPr>
        <w:t>(далее – муниципальный контроль).</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1.2. Предметом муниципального контроля является: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соблюдение организациями и гражданами (далее – контролируемые лица) обязательных требований, установленных правилами благоустройства территории </w:t>
      </w:r>
      <w:r>
        <w:rPr>
          <w:rFonts w:ascii="Times New Roman" w:eastAsia="Times New Roman" w:hAnsi="Times New Roman"/>
          <w:color w:val="000000"/>
          <w:lang w:eastAsia="ru-RU"/>
        </w:rPr>
        <w:t>Молодежного муниципального образования</w:t>
      </w:r>
      <w:r w:rsidRPr="001440C6">
        <w:rPr>
          <w:rFonts w:ascii="Times New Roman" w:eastAsia="Times New Roman" w:hAnsi="Times New Roman"/>
          <w:color w:val="000000"/>
          <w:lang w:eastAsia="ru-RU"/>
        </w:rPr>
        <w:t xml:space="preserve"> Перелюбского муниципального района Саратовской области, утвержденных </w:t>
      </w:r>
      <w:hyperlink r:id="rId7" w:tgtFrame="_blank" w:history="1">
        <w:r w:rsidRPr="001440C6">
          <w:rPr>
            <w:rFonts w:ascii="Times New Roman" w:eastAsia="Times New Roman" w:hAnsi="Times New Roman"/>
            <w:lang w:eastAsia="ru-RU"/>
          </w:rPr>
          <w:t>решением Совета</w:t>
        </w:r>
        <w:r w:rsidRPr="001440C6">
          <w:rPr>
            <w:rFonts w:ascii="Times New Roman" w:eastAsia="Times New Roman" w:hAnsi="Times New Roman"/>
            <w:color w:val="0000FF"/>
            <w:lang w:eastAsia="ru-RU"/>
          </w:rPr>
          <w:t xml:space="preserve"> </w:t>
        </w:r>
        <w:r>
          <w:rPr>
            <w:rFonts w:ascii="Times New Roman" w:eastAsia="Times New Roman" w:hAnsi="Times New Roman"/>
            <w:color w:val="000000"/>
            <w:lang w:eastAsia="ru-RU"/>
          </w:rPr>
          <w:t>Молодежного муниципального образования</w:t>
        </w:r>
        <w:r w:rsidRPr="001440C6">
          <w:rPr>
            <w:rFonts w:ascii="Times New Roman" w:eastAsia="Times New Roman" w:hAnsi="Times New Roman"/>
            <w:color w:val="000000"/>
            <w:lang w:eastAsia="ru-RU"/>
          </w:rPr>
          <w:t xml:space="preserve"> Перелюбского муниципального района Саратовской области</w:t>
        </w:r>
        <w:r w:rsidRPr="001440C6">
          <w:rPr>
            <w:rFonts w:ascii="Times New Roman" w:eastAsia="Times New Roman" w:hAnsi="Times New Roman"/>
            <w:color w:val="0000FF"/>
            <w:lang w:eastAsia="ru-RU"/>
          </w:rPr>
          <w:t xml:space="preserve"> </w:t>
        </w:r>
        <w:r w:rsidRPr="001440C6">
          <w:rPr>
            <w:rFonts w:ascii="Times New Roman" w:eastAsia="Times New Roman" w:hAnsi="Times New Roman"/>
            <w:lang w:eastAsia="ru-RU"/>
          </w:rPr>
          <w:t> от </w:t>
        </w:r>
        <w:r>
          <w:rPr>
            <w:rFonts w:ascii="Times New Roman" w:eastAsia="Times New Roman" w:hAnsi="Times New Roman"/>
            <w:lang w:eastAsia="ru-RU"/>
          </w:rPr>
          <w:t>20.02.2012</w:t>
        </w:r>
      </w:hyperlink>
      <w:r>
        <w:rPr>
          <w:rFonts w:ascii="Times New Roman" w:eastAsia="Times New Roman" w:hAnsi="Times New Roman"/>
          <w:color w:val="0000FF"/>
          <w:lang w:eastAsia="ru-RU"/>
        </w:rPr>
        <w:t xml:space="preserve"> </w:t>
      </w:r>
      <w:r w:rsidRPr="00C53F63">
        <w:rPr>
          <w:rFonts w:ascii="Times New Roman" w:eastAsia="Times New Roman" w:hAnsi="Times New Roman"/>
          <w:lang w:eastAsia="ru-RU"/>
        </w:rPr>
        <w:t>года № 3 п.1 </w:t>
      </w:r>
      <w:r w:rsidRPr="001440C6">
        <w:rPr>
          <w:rFonts w:ascii="Times New Roman" w:eastAsia="Times New Roman" w:hAnsi="Times New Roman"/>
          <w:color w:val="000000"/>
          <w:lang w:eastAsia="ru-RU"/>
        </w:rPr>
        <w:t>(далее – Правила),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Pr>
          <w:rFonts w:ascii="Times New Roman" w:eastAsia="Times New Roman" w:hAnsi="Times New Roman"/>
          <w:color w:val="000000"/>
          <w:lang w:eastAsia="ru-RU"/>
        </w:rPr>
        <w:t>Молодежного муниципального образования</w:t>
      </w:r>
      <w:r w:rsidRPr="001440C6">
        <w:rPr>
          <w:rFonts w:ascii="Times New Roman" w:eastAsia="Times New Roman" w:hAnsi="Times New Roman"/>
          <w:color w:val="000000"/>
          <w:lang w:eastAsia="ru-RU"/>
        </w:rPr>
        <w:t xml:space="preserve"> Перелюбского муниципального района Саратовской области в соответствии с Правилами; исполнение решений, принимаемых по результатам контрольных мероприятий.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предмет муниципального контроля не входят установленные Правилами обязательные требования, которые в соответствии с действующим законодательством входят в предмет иных видов государственного контроля (надзора), муниципального контроля.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1.3. Объектами муниципального контроля (далее – объект контроля) являются: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деятельность, действия (бездействие) контролируемых лиц в сфере благоустройства территории,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результаты деятельности контролируемых лиц, в том числе работы и услуги, к которым предъявляются обязательные требования;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здания, строения, сооружения, территории, включая земельные участки, предметы и другие объекты, которыми контролируемые лицами владеют и (или) пользуются и к которым предъявляются обязательные требования в сфере благоустройства.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1.4. Учет объектов контроля осуществляется посредством создания: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 единого реестра контрольных мероприятий;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информационной системы (подсистемы государственной информационной системы) досудебного обжалования;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иных государственных и муниципальных информационных систем путем межведомственного информационного взаимодействия.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Контрольным органом в соответствии с частью 2 статьи 16 и частью 5 статьи 17 </w:t>
      </w:r>
      <w:hyperlink r:id="rId8" w:tgtFrame="_blank" w:history="1">
        <w:r w:rsidRPr="001440C6">
          <w:rPr>
            <w:rFonts w:ascii="Times New Roman" w:eastAsia="Times New Roman" w:hAnsi="Times New Roman"/>
            <w:lang w:eastAsia="ru-RU"/>
          </w:rPr>
          <w:t>Федерального закона от 31 июля 2020 г. № 248-ФЗ</w:t>
        </w:r>
      </w:hyperlink>
      <w:r w:rsidRPr="001440C6">
        <w:rPr>
          <w:rFonts w:ascii="Times New Roman" w:eastAsia="Times New Roman" w:hAnsi="Times New Roman"/>
          <w:color w:val="000000"/>
          <w:lang w:eastAsia="ru-RU"/>
        </w:rPr>
        <w:t> «О государственном контроле (надзоре)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1.5. Муниципальный контроль осуществляется администрацией </w:t>
      </w:r>
      <w:r>
        <w:rPr>
          <w:rFonts w:ascii="Times New Roman" w:eastAsia="Times New Roman" w:hAnsi="Times New Roman"/>
          <w:color w:val="000000"/>
          <w:lang w:eastAsia="ru-RU"/>
        </w:rPr>
        <w:t>Молодежного муниципального образования</w:t>
      </w:r>
      <w:r w:rsidRPr="001440C6">
        <w:rPr>
          <w:rFonts w:ascii="Times New Roman" w:eastAsia="Times New Roman" w:hAnsi="Times New Roman"/>
          <w:color w:val="000000"/>
          <w:lang w:eastAsia="ru-RU"/>
        </w:rPr>
        <w:t xml:space="preserve"> Перелюбского муниципального района Саратовской области (далее – Контрольный орган).</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1.6. Руководство деятельностью по осуществлению муниципального контроля осуществляет глава администрации.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1.7. От имени Контрольного органа муниципальный контроль вправе осуществлять следующие должностные лица: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руководитель (заместитель руководителя) Контрольного органа;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должностное лицо Контрольного органа, в должностные обязанности которого в соответствии с настоящим Положением, должностным регламентом или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Должностными лицами Контрольного органа, уполномоченными 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1.8. Права и обязанности инспектора.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1.8.1. Инспектор обязан:</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соблюдать законодательство Российской Федерации, права и законные интересы контролируемых лиц;</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не препятствовать присутствию контролируемых лиц, их представителей,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Саратовской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Федеральным законом № 248-ФЗ и пунктом 3.3 настоящего Положения, осуществлять консультирование;</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xml:space="preserve">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w:t>
      </w:r>
      <w:r w:rsidRPr="001440C6">
        <w:rPr>
          <w:rFonts w:ascii="Times New Roman" w:eastAsia="Times New Roman" w:hAnsi="Times New Roman"/>
          <w:color w:val="000000"/>
          <w:lang w:eastAsia="ru-RU"/>
        </w:rPr>
        <w:lastRenderedPageBreak/>
        <w:t>мероприятия органами прокуратуры в случае, если такое согласование предусмотрено Федеральным законом № 248-ФЗ;</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10) доказывать обоснованность своих действий при их обжаловании в порядке, установленном законодательством Российской Федерации;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1.8.2. Инспектор при проведении контрольного мероприятия в пределах своих полномочий и в объеме проводимых контрольных действий имеет право:</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мероприятий, а также представления документов для копирования, фото- и видеосъемки;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7) обращаться в соответствии с </w:t>
      </w:r>
      <w:hyperlink r:id="rId9" w:tgtFrame="_blank" w:history="1">
        <w:r w:rsidRPr="001440C6">
          <w:rPr>
            <w:rFonts w:ascii="Times New Roman" w:eastAsia="Times New Roman" w:hAnsi="Times New Roman"/>
            <w:lang w:eastAsia="ru-RU"/>
          </w:rPr>
          <w:t>Федеральным законом от 07.02.2011 года № 3-ФЗ</w:t>
        </w:r>
      </w:hyperlink>
      <w:r w:rsidRPr="001440C6">
        <w:rPr>
          <w:rFonts w:ascii="Times New Roman" w:eastAsia="Times New Roman" w:hAnsi="Times New Roman"/>
          <w:color w:val="000000"/>
          <w:lang w:eastAsia="ru-RU"/>
        </w:rPr>
        <w:t> «О полиции» за содействием к органам полиции в случаях, если инспектору оказывается противодействие или угрожает опасность.</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1.9. К отношениям, связанным с осуществлением муниципального контроля в сфере благоустройства применяются положения Федерального закона № 248-ФЗ.</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xml:space="preserve">1.10.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w:t>
      </w:r>
      <w:r w:rsidRPr="001440C6">
        <w:rPr>
          <w:rFonts w:ascii="Times New Roman" w:eastAsia="Times New Roman" w:hAnsi="Times New Roman"/>
          <w:color w:val="000000"/>
          <w:lang w:eastAsia="ru-RU"/>
        </w:rPr>
        <w:lastRenderedPageBreak/>
        <w:t>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851"/>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2. Категории риска причинения вреда (ущерба)</w:t>
      </w:r>
    </w:p>
    <w:p w:rsidR="00683BC3" w:rsidRPr="001440C6" w:rsidRDefault="00683BC3" w:rsidP="00683BC3">
      <w:pPr>
        <w:spacing w:after="0" w:line="240" w:lineRule="auto"/>
        <w:ind w:firstLine="851"/>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средний риск;</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умеренный риск;</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низкий риск.</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2.5. Перечень индикаторов риска нарушения обязательных требований, проверяемых в рамках осуществления муниципального контроля установлен приложением 3 к настоящему Положению.</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2.6. В случае если объект контроля не отнесен к определенной категории риска, он считается отнесенным к категории низкого риска.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2.7.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851"/>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3. Виды профилактических мероприятий, которые проводятся при осуществлении муниципального контроля</w:t>
      </w:r>
    </w:p>
    <w:p w:rsidR="00683BC3" w:rsidRPr="001440C6" w:rsidRDefault="00683BC3" w:rsidP="00683BC3">
      <w:pPr>
        <w:spacing w:after="0" w:line="240" w:lineRule="auto"/>
        <w:ind w:firstLine="851"/>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 осуществлении муниципального контроля Контрольный орган проводит следующие виды профилактических мероприятий: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информирование;</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обобщение правоприменительной практики;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объявление предостережения;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консультирование;</w:t>
      </w:r>
    </w:p>
    <w:p w:rsidR="00683BC3"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профилактический визит.</w:t>
      </w:r>
    </w:p>
    <w:p w:rsidR="00683BC3" w:rsidRPr="00FF13BA" w:rsidRDefault="00683BC3" w:rsidP="00683BC3">
      <w:pPr>
        <w:spacing w:after="0" w:line="240" w:lineRule="auto"/>
        <w:ind w:firstLine="709"/>
        <w:jc w:val="both"/>
        <w:rPr>
          <w:rFonts w:ascii="Times New Roman" w:eastAsia="Times New Roman" w:hAnsi="Times New Roman"/>
          <w:color w:val="000000"/>
          <w:lang w:eastAsia="ru-RU"/>
        </w:rPr>
      </w:pPr>
      <w:r w:rsidRPr="00FF13BA">
        <w:rPr>
          <w:rFonts w:ascii="Times New Roman" w:eastAsia="Times New Roman" w:hAnsi="Times New Roman"/>
          <w:color w:val="000000"/>
          <w:lang w:eastAsia="ru-RU"/>
        </w:rPr>
        <w:t>6) меры стимулирования добросовестности;</w:t>
      </w:r>
    </w:p>
    <w:p w:rsidR="00683BC3" w:rsidRDefault="00683BC3" w:rsidP="00683BC3">
      <w:pPr>
        <w:spacing w:after="0" w:line="240" w:lineRule="auto"/>
        <w:ind w:firstLine="709"/>
        <w:jc w:val="both"/>
        <w:rPr>
          <w:rFonts w:ascii="Times New Roman" w:eastAsia="Times New Roman" w:hAnsi="Times New Roman"/>
          <w:color w:val="000000"/>
          <w:lang w:eastAsia="ru-RU"/>
        </w:rPr>
      </w:pPr>
      <w:r w:rsidRPr="00FF13BA">
        <w:rPr>
          <w:rFonts w:ascii="Times New Roman" w:eastAsia="Times New Roman" w:hAnsi="Times New Roman"/>
          <w:color w:val="000000"/>
          <w:lang w:eastAsia="ru-RU"/>
        </w:rPr>
        <w:t xml:space="preserve">7) </w:t>
      </w:r>
      <w:proofErr w:type="spellStart"/>
      <w:r w:rsidRPr="00FF13BA">
        <w:rPr>
          <w:rFonts w:ascii="Times New Roman" w:eastAsia="Times New Roman" w:hAnsi="Times New Roman"/>
          <w:color w:val="000000"/>
          <w:lang w:eastAsia="ru-RU"/>
        </w:rPr>
        <w:t>самообследование</w:t>
      </w:r>
      <w:proofErr w:type="spellEnd"/>
      <w:r>
        <w:rPr>
          <w:rFonts w:ascii="Times New Roman" w:eastAsia="Times New Roman" w:hAnsi="Times New Roman"/>
          <w:color w:val="000000"/>
          <w:lang w:eastAsia="ru-RU"/>
        </w:rPr>
        <w:t>.</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3.1. Информирование контролируемых и иных заинтересованных лиц по вопросам соблюдения обязательных требований и обобщение правоприменительной практики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3.1.2. Обобщение правоприменительной практики организации и проведения муниципального контроля осуществляется ежегодно.</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Контрольный орган обеспечивает публичное обсуждение проекта доклада.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AF32D9">
        <w:rPr>
          <w:rFonts w:ascii="Times New Roman" w:eastAsia="Times New Roman" w:hAnsi="Times New Roman"/>
          <w:color w:val="000000"/>
          <w:lang w:eastAsia="ru-RU"/>
        </w:rPr>
        <w:t>Доклад утверждается руководителем Контрольного органа и размещается на официальном сайте ежегодно не позднее 15 марта года, следующего за годом обобщения правоприменительной практики.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 Предостережение о недопустимости нарушения обязательных требований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3.2.2. Предостережение оформляется по форме, утвержденной </w:t>
      </w:r>
      <w:hyperlink r:id="rId10" w:tgtFrame="_blank" w:history="1">
        <w:r w:rsidRPr="001440C6">
          <w:rPr>
            <w:rFonts w:ascii="Times New Roman" w:eastAsia="Times New Roman" w:hAnsi="Times New Roman"/>
            <w:lang w:eastAsia="ru-RU"/>
          </w:rPr>
          <w:t>приказом Минэкономразвития России от 31.03.2021 № 151</w:t>
        </w:r>
      </w:hyperlink>
      <w:r w:rsidRPr="001440C6">
        <w:rPr>
          <w:rFonts w:ascii="Times New Roman" w:eastAsia="Times New Roman" w:hAnsi="Times New Roman"/>
          <w:color w:val="000000"/>
          <w:lang w:eastAsia="ru-RU"/>
        </w:rPr>
        <w:t> «О типовых формах документов, используемых контрольным (надзорным) органом».</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3.2.4. Возражение должно содержать:</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наименование Контрольного органа, в который направляется возражение;</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дату и номер предостережения;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доводы, на основании которых контролируемое лицо не согласно с объявленным предостережением;</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дату получения предостережения контролируемым лицом;</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6) личную подпись и дату.</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3.2.6. Контрольный орган рассматривает возражение в отношении предостережения в течение пятнадцати рабочих дней со дня его получения.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3.2.7. По результатам рассмотрения возражения Контрольный орган принимает одно из следующих решений: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удовлетворяет возражение в форме отмены предостережения;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отказывает в удовлетворении возражения с указанием причины отказа.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3.2.8. Контрольный орган информирует контролируемое лицо о результатах рассмотрения возражения не позднее пяти рабочих дней со дня рассмотрения возражения в отношении предостережения.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3.2.9. Повторное направление возражения по тем же основаниям не допускается.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3.2.10. Контрольный орган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 Консультирование</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порядка проведения контрольных мероприятий;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периодичности проведения контрольных мероприятий;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порядка принятия решений по итогам контрольных мероприятий;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порядка обжалования решений Контрольного органа.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3.3.2. Инспекторы осуществляют консультирование контролируемых лиц и их представителей: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3.3.3. Индивидуальное консультирование на личном приеме каждого заявителя инспекторами не может превышать 10 минут.</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Время разговора по телефону не должно превышать 10 минут.</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3.3.5. Письменное консультирование контролируемых лиц и их представителей осуществляется по следующим вопросам:</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порядок обжалования решений Контрольного органа.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3.3.6. Контролируемое лицо вправе направить запрос о предоставлении письменного ответа в сроки, установленные </w:t>
      </w:r>
      <w:hyperlink r:id="rId11" w:tgtFrame="_blank" w:history="1">
        <w:r w:rsidRPr="001440C6">
          <w:rPr>
            <w:rFonts w:ascii="Times New Roman" w:eastAsia="Times New Roman" w:hAnsi="Times New Roman"/>
            <w:lang w:eastAsia="ru-RU"/>
          </w:rPr>
          <w:t>Федеральным законом от 02.05.2006 № 59-ФЗ</w:t>
        </w:r>
      </w:hyperlink>
      <w:r w:rsidRPr="001440C6">
        <w:rPr>
          <w:rFonts w:ascii="Times New Roman" w:eastAsia="Times New Roman" w:hAnsi="Times New Roman"/>
          <w:color w:val="000000"/>
          <w:lang w:eastAsia="ru-RU"/>
        </w:rPr>
        <w:t> «О порядке рассмотрения обращений граждан Российской Федерации».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3.3.7. Контрольный орган осуществляет учет проведенных консультирований.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 Профилактический визит</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3.4.1. 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3.4.2. Инспектор проводит обязательный профилактический визит в отношении: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контролируемых лиц, приступающих к осуществлению деятельности в сфере благоустройства, не позднее чем в течение одного года с момента начала такой деятельности (при наличии сведений о начале деятельности);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объектов контроля, отнесенных к категориям значительного риска, в срок не позднее одного года со дня принятия решения об отнесении объекта контроля к указанной категории.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3.4.3. Профилактические визиты проводятся по согласованию с контролируемыми лицами.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3.4.4. Контрольный орган направляет контролируемому лицу уведомление о проведении профилактического визита не позднее чем за пять рабочих дней до даты его проведения.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Обязательный профилактический визит не предусматривает отказ контролируемого лица от его проведения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3.4.5. По итогам профилактического визита инспектор составляет акт о проведении профилактического визита, форма которого утверждается Контрольным органом.</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3.4.6. Контрольный орган осуществляет учет проведенных профилактических визитов.</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3.4.7. Контролируемое лицо вправе обратиться в контрольный орган с заявлением о проведении в отношении его профилактического визита.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Контрольный орган рассматривает заявление контролируемого лица в течение десяти рабочих дней с даты регистрации указанного заявления и принимает решение о проведении профилактического визита либо об отказе в его проведении с учетом материальных, финансовых и кадровых ресурсов контрольного органа, категории риска объекта контроля, о чем уведомляет контролируемое лицо.</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Решение об отказе в проведении профилактического визита по заявлению контролируемого лица принимается в следующих случаях:</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от контролируемого лица поступило уведомление об отзыве заявления;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 течение года до даты подачи заявления контрольным (надзорным) органом проведен профилактический визит по ранее поданному заявлению;</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заявление контролируемого лица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В случае принятия решения о проведении профилактического визита по заявлению контролируемого лица контрольный орган в течение двадцати рабочих дней согласовывает дату проведения профилактического визита с контролируемым лицом любым способом, обеспечивающим фиксирование такого согласования</w:t>
      </w:r>
    </w:p>
    <w:p w:rsidR="00683BC3" w:rsidRPr="001440C6" w:rsidRDefault="00683BC3" w:rsidP="00683BC3">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851"/>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4. Контрольные мероприятия, проводимые в рамках муниципального контроля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 Контрольные мероприятия. Общие вопросы</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4.1.1. </w:t>
      </w:r>
      <w:r w:rsidRPr="001440C6">
        <w:rPr>
          <w:rFonts w:ascii="Times New Roman" w:eastAsia="Times New Roman" w:hAnsi="Times New Roman"/>
          <w:color w:val="000000"/>
          <w:shd w:val="clear" w:color="auto" w:fill="FFFFFF"/>
          <w:lang w:eastAsia="ru-RU"/>
        </w:rPr>
        <w:t>Взаимодействие с контролируемым лицом осуществляется при проведении следующих контрольных (надзорных) мероприятий: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инспекционный визит,</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рейдовый осмотр,</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документарная проверка,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выездная проверка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Без взаимодействия с контролируемым лицом проводятся следующие контрольные (надзорные) мероприятия: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наблюдение за соблюдением обязательных требований;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выездное обследование.</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r w:rsidRPr="001440C6">
        <w:rPr>
          <w:rFonts w:ascii="Times New Roman" w:eastAsia="Times New Roman" w:hAnsi="Times New Roman"/>
          <w:color w:val="000000"/>
          <w:lang w:eastAsia="ru-RU"/>
        </w:rPr>
        <w:t>.</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4.1.2. При осуществлении муниципального контроля взаимодействием с контролируемыми лицами являются: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встречи,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телефонные и иные переговоры (непосредственное взаимодействие) между инспектором и контролируемым лицом или его представителем;</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запрос документов, иных материалов;</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4.1.3. Контрольные мероприятия, осуществляемые при взаимодействии с контролируемым лицом, проводятся Контрольным органом по следующим основаниям:</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w:t>
      </w:r>
      <w:r w:rsidRPr="001440C6">
        <w:rPr>
          <w:rFonts w:ascii="Times New Roman" w:eastAsia="Times New Roman" w:hAnsi="Times New Roman"/>
          <w:color w:val="000000"/>
          <w:shd w:val="clear" w:color="auto" w:fill="FFFFFF"/>
          <w:lang w:eastAsia="ru-RU"/>
        </w:rPr>
        <w:t>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2) </w:t>
      </w:r>
      <w:r w:rsidRPr="001440C6">
        <w:rPr>
          <w:rFonts w:ascii="Times New Roman" w:eastAsia="Times New Roman" w:hAnsi="Times New Roman"/>
          <w:color w:val="000000"/>
          <w:lang w:eastAsia="ru-RU"/>
        </w:rPr>
        <w:t>наступление сроков проведения контрольных мероприятий, включенных в план проведения контрольных мероприятий;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w:t>
      </w:r>
      <w:r w:rsidRPr="001440C6">
        <w:rPr>
          <w:rFonts w:ascii="Times New Roman" w:eastAsia="Times New Roman" w:hAnsi="Times New Roman"/>
          <w:color w:val="000000"/>
          <w:shd w:val="clear" w:color="auto" w:fill="FFFFFF"/>
          <w:lang w:eastAsia="ru-RU"/>
        </w:rPr>
        <w:t>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мероприятий в отношении конкретных контролируемых лиц;</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4)</w:t>
      </w:r>
      <w:r w:rsidRPr="001440C6">
        <w:rPr>
          <w:rFonts w:ascii="Times New Roman" w:eastAsia="Times New Roman" w:hAnsi="Times New Roman"/>
          <w:color w:val="000000"/>
          <w:lang w:eastAsia="ru-RU"/>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истечение срока исполнения решения Контрольного органа об устранении выявленного нарушения обязательных требований – в случаях, установленных частью 1 статьи 95 Федерального закона № 248-ФЗ.</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6) наступление события, указанного в программе проверок, если федеральным законом о виде контроля установлено, что контрольные мероприятия проводятся на основании программы проверок;</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8) наличие у контрольного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w:t>
      </w:r>
      <w:hyperlink r:id="rId12" w:tgtFrame="_blank" w:history="1">
        <w:r w:rsidRPr="001440C6">
          <w:rPr>
            <w:rFonts w:ascii="Times New Roman" w:eastAsia="Times New Roman" w:hAnsi="Times New Roman"/>
            <w:lang w:eastAsia="ru-RU"/>
          </w:rPr>
          <w:t>Федерального закона от 26 декабря 2008 года N 294-ФЗ</w:t>
        </w:r>
      </w:hyperlink>
      <w:r w:rsidRPr="001440C6">
        <w:rPr>
          <w:rFonts w:ascii="Times New Roman" w:eastAsia="Times New Roman" w:hAnsi="Times New Roman"/>
          <w:color w:val="000000"/>
          <w:lang w:eastAsia="ru-RU"/>
        </w:rPr>
        <w:t xml:space="preserve">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w:t>
      </w:r>
      <w:r w:rsidRPr="001440C6">
        <w:rPr>
          <w:rFonts w:ascii="Times New Roman" w:eastAsia="Times New Roman" w:hAnsi="Times New Roman"/>
          <w:color w:val="000000"/>
          <w:lang w:eastAsia="ru-RU"/>
        </w:rPr>
        <w:lastRenderedPageBreak/>
        <w:t>обязательным, или без лицензии, предусмотренной для видов деятельности, указанных в </w:t>
      </w:r>
      <w:hyperlink r:id="rId13" w:history="1">
        <w:r w:rsidRPr="001440C6">
          <w:rPr>
            <w:rFonts w:ascii="Times New Roman" w:eastAsia="Times New Roman" w:hAnsi="Times New Roman"/>
            <w:color w:val="000000"/>
            <w:u w:val="single"/>
            <w:lang w:eastAsia="ru-RU"/>
          </w:rPr>
          <w:t>пунктах 6</w:t>
        </w:r>
      </w:hyperlink>
      <w:r w:rsidRPr="001440C6">
        <w:rPr>
          <w:rFonts w:ascii="Times New Roman" w:eastAsia="Times New Roman" w:hAnsi="Times New Roman"/>
          <w:color w:val="000000"/>
          <w:lang w:eastAsia="ru-RU"/>
        </w:rPr>
        <w:t> - </w:t>
      </w:r>
      <w:hyperlink r:id="rId14" w:history="1">
        <w:r w:rsidRPr="001440C6">
          <w:rPr>
            <w:rFonts w:ascii="Times New Roman" w:eastAsia="Times New Roman" w:hAnsi="Times New Roman"/>
            <w:color w:val="000000"/>
            <w:u w:val="single"/>
            <w:lang w:eastAsia="ru-RU"/>
          </w:rPr>
          <w:t>9.1</w:t>
        </w:r>
      </w:hyperlink>
      <w:r w:rsidRPr="001440C6">
        <w:rPr>
          <w:rFonts w:ascii="Times New Roman" w:eastAsia="Times New Roman" w:hAnsi="Times New Roman"/>
          <w:color w:val="000000"/>
          <w:lang w:eastAsia="ru-RU"/>
        </w:rPr>
        <w:t>, 11, </w:t>
      </w:r>
      <w:hyperlink r:id="rId15" w:history="1">
        <w:r w:rsidRPr="001440C6">
          <w:rPr>
            <w:rFonts w:ascii="Times New Roman" w:eastAsia="Times New Roman" w:hAnsi="Times New Roman"/>
            <w:color w:val="000000"/>
            <w:u w:val="single"/>
            <w:lang w:eastAsia="ru-RU"/>
          </w:rPr>
          <w:t>12</w:t>
        </w:r>
      </w:hyperlink>
      <w:r w:rsidRPr="001440C6">
        <w:rPr>
          <w:rFonts w:ascii="Times New Roman" w:eastAsia="Times New Roman" w:hAnsi="Times New Roman"/>
          <w:color w:val="000000"/>
          <w:lang w:eastAsia="ru-RU"/>
        </w:rPr>
        <w:t>, </w:t>
      </w:r>
      <w:hyperlink r:id="rId16" w:history="1">
        <w:r w:rsidRPr="001440C6">
          <w:rPr>
            <w:rFonts w:ascii="Times New Roman" w:eastAsia="Times New Roman" w:hAnsi="Times New Roman"/>
            <w:color w:val="000000"/>
            <w:u w:val="single"/>
            <w:lang w:eastAsia="ru-RU"/>
          </w:rPr>
          <w:t>14</w:t>
        </w:r>
      </w:hyperlink>
      <w:r w:rsidRPr="001440C6">
        <w:rPr>
          <w:rFonts w:ascii="Times New Roman" w:eastAsia="Times New Roman" w:hAnsi="Times New Roman"/>
          <w:color w:val="000000"/>
          <w:lang w:eastAsia="ru-RU"/>
        </w:rPr>
        <w:t> - </w:t>
      </w:r>
      <w:hyperlink r:id="rId17" w:history="1">
        <w:r w:rsidRPr="001440C6">
          <w:rPr>
            <w:rFonts w:ascii="Times New Roman" w:eastAsia="Times New Roman" w:hAnsi="Times New Roman"/>
            <w:color w:val="000000"/>
            <w:u w:val="single"/>
            <w:lang w:eastAsia="ru-RU"/>
          </w:rPr>
          <w:t>17</w:t>
        </w:r>
      </w:hyperlink>
      <w:r w:rsidRPr="001440C6">
        <w:rPr>
          <w:rFonts w:ascii="Times New Roman" w:eastAsia="Times New Roman" w:hAnsi="Times New Roman"/>
          <w:color w:val="000000"/>
          <w:lang w:eastAsia="ru-RU"/>
        </w:rPr>
        <w:t>, </w:t>
      </w:r>
      <w:hyperlink r:id="rId18" w:history="1">
        <w:r w:rsidRPr="001440C6">
          <w:rPr>
            <w:rFonts w:ascii="Times New Roman" w:eastAsia="Times New Roman" w:hAnsi="Times New Roman"/>
            <w:color w:val="000000"/>
            <w:u w:val="single"/>
            <w:lang w:eastAsia="ru-RU"/>
          </w:rPr>
          <w:t>19</w:t>
        </w:r>
      </w:hyperlink>
      <w:r w:rsidRPr="001440C6">
        <w:rPr>
          <w:rFonts w:ascii="Times New Roman" w:eastAsia="Times New Roman" w:hAnsi="Times New Roman"/>
          <w:color w:val="000000"/>
          <w:lang w:eastAsia="ru-RU"/>
        </w:rPr>
        <w:t> - </w:t>
      </w:r>
      <w:hyperlink r:id="rId19" w:history="1">
        <w:r w:rsidRPr="001440C6">
          <w:rPr>
            <w:rFonts w:ascii="Times New Roman" w:eastAsia="Times New Roman" w:hAnsi="Times New Roman"/>
            <w:color w:val="000000"/>
            <w:u w:val="single"/>
            <w:lang w:eastAsia="ru-RU"/>
          </w:rPr>
          <w:t>21</w:t>
        </w:r>
      </w:hyperlink>
      <w:r w:rsidRPr="001440C6">
        <w:rPr>
          <w:rFonts w:ascii="Times New Roman" w:eastAsia="Times New Roman" w:hAnsi="Times New Roman"/>
          <w:color w:val="000000"/>
          <w:lang w:eastAsia="ru-RU"/>
        </w:rPr>
        <w:t>, </w:t>
      </w:r>
      <w:hyperlink r:id="rId20" w:history="1">
        <w:r w:rsidRPr="001440C6">
          <w:rPr>
            <w:rFonts w:ascii="Times New Roman" w:eastAsia="Times New Roman" w:hAnsi="Times New Roman"/>
            <w:color w:val="000000"/>
            <w:u w:val="single"/>
            <w:lang w:eastAsia="ru-RU"/>
          </w:rPr>
          <w:t>24</w:t>
        </w:r>
      </w:hyperlink>
      <w:r w:rsidRPr="001440C6">
        <w:rPr>
          <w:rFonts w:ascii="Times New Roman" w:eastAsia="Times New Roman" w:hAnsi="Times New Roman"/>
          <w:color w:val="000000"/>
          <w:lang w:eastAsia="ru-RU"/>
        </w:rPr>
        <w:t> - </w:t>
      </w:r>
      <w:hyperlink r:id="rId21" w:history="1">
        <w:r w:rsidRPr="001440C6">
          <w:rPr>
            <w:rFonts w:ascii="Times New Roman" w:eastAsia="Times New Roman" w:hAnsi="Times New Roman"/>
            <w:color w:val="000000"/>
            <w:u w:val="single"/>
            <w:lang w:eastAsia="ru-RU"/>
          </w:rPr>
          <w:t>31</w:t>
        </w:r>
      </w:hyperlink>
      <w:r w:rsidRPr="001440C6">
        <w:rPr>
          <w:rFonts w:ascii="Times New Roman" w:eastAsia="Times New Roman" w:hAnsi="Times New Roman"/>
          <w:color w:val="000000"/>
          <w:lang w:eastAsia="ru-RU"/>
        </w:rPr>
        <w:t>, </w:t>
      </w:r>
      <w:hyperlink r:id="rId22" w:history="1">
        <w:r w:rsidRPr="001440C6">
          <w:rPr>
            <w:rFonts w:ascii="Times New Roman" w:eastAsia="Times New Roman" w:hAnsi="Times New Roman"/>
            <w:color w:val="000000"/>
            <w:u w:val="single"/>
            <w:lang w:eastAsia="ru-RU"/>
          </w:rPr>
          <w:t>34</w:t>
        </w:r>
      </w:hyperlink>
      <w:r w:rsidRPr="001440C6">
        <w:rPr>
          <w:rFonts w:ascii="Times New Roman" w:eastAsia="Times New Roman" w:hAnsi="Times New Roman"/>
          <w:color w:val="000000"/>
          <w:lang w:eastAsia="ru-RU"/>
        </w:rPr>
        <w:t> - </w:t>
      </w:r>
      <w:hyperlink r:id="rId23" w:history="1">
        <w:r w:rsidRPr="001440C6">
          <w:rPr>
            <w:rFonts w:ascii="Times New Roman" w:eastAsia="Times New Roman" w:hAnsi="Times New Roman"/>
            <w:color w:val="000000"/>
            <w:u w:val="single"/>
            <w:lang w:eastAsia="ru-RU"/>
          </w:rPr>
          <w:t>36</w:t>
        </w:r>
      </w:hyperlink>
      <w:r w:rsidRPr="001440C6">
        <w:rPr>
          <w:rFonts w:ascii="Times New Roman" w:eastAsia="Times New Roman" w:hAnsi="Times New Roman"/>
          <w:color w:val="000000"/>
          <w:lang w:eastAsia="ru-RU"/>
        </w:rPr>
        <w:t>, </w:t>
      </w:r>
      <w:hyperlink r:id="rId24" w:history="1">
        <w:r w:rsidRPr="001440C6">
          <w:rPr>
            <w:rFonts w:ascii="Times New Roman" w:eastAsia="Times New Roman" w:hAnsi="Times New Roman"/>
            <w:color w:val="000000"/>
            <w:u w:val="single"/>
            <w:lang w:eastAsia="ru-RU"/>
          </w:rPr>
          <w:t>39</w:t>
        </w:r>
      </w:hyperlink>
      <w:r w:rsidRPr="001440C6">
        <w:rPr>
          <w:rFonts w:ascii="Times New Roman" w:eastAsia="Times New Roman" w:hAnsi="Times New Roman"/>
          <w:color w:val="000000"/>
          <w:lang w:eastAsia="ru-RU"/>
        </w:rPr>
        <w:t>, </w:t>
      </w:r>
      <w:hyperlink r:id="rId25" w:history="1">
        <w:r w:rsidRPr="001440C6">
          <w:rPr>
            <w:rFonts w:ascii="Times New Roman" w:eastAsia="Times New Roman" w:hAnsi="Times New Roman"/>
            <w:color w:val="000000"/>
            <w:u w:val="single"/>
            <w:lang w:eastAsia="ru-RU"/>
          </w:rPr>
          <w:t>40</w:t>
        </w:r>
      </w:hyperlink>
      <w:r w:rsidRPr="001440C6">
        <w:rPr>
          <w:rFonts w:ascii="Times New Roman" w:eastAsia="Times New Roman" w:hAnsi="Times New Roman"/>
          <w:color w:val="000000"/>
          <w:lang w:eastAsia="ru-RU"/>
        </w:rPr>
        <w:t>, </w:t>
      </w:r>
      <w:hyperlink r:id="rId26" w:history="1">
        <w:r w:rsidRPr="001440C6">
          <w:rPr>
            <w:rFonts w:ascii="Times New Roman" w:eastAsia="Times New Roman" w:hAnsi="Times New Roman"/>
            <w:color w:val="000000"/>
            <w:u w:val="single"/>
            <w:lang w:eastAsia="ru-RU"/>
          </w:rPr>
          <w:t>42</w:t>
        </w:r>
      </w:hyperlink>
      <w:r w:rsidRPr="001440C6">
        <w:rPr>
          <w:rFonts w:ascii="Times New Roman" w:eastAsia="Times New Roman" w:hAnsi="Times New Roman"/>
          <w:color w:val="000000"/>
          <w:lang w:eastAsia="ru-RU"/>
        </w:rPr>
        <w:t> - </w:t>
      </w:r>
      <w:hyperlink r:id="rId27" w:history="1">
        <w:r w:rsidRPr="001440C6">
          <w:rPr>
            <w:rFonts w:ascii="Times New Roman" w:eastAsia="Times New Roman" w:hAnsi="Times New Roman"/>
            <w:color w:val="000000"/>
            <w:u w:val="single"/>
            <w:lang w:eastAsia="ru-RU"/>
          </w:rPr>
          <w:t>55</w:t>
        </w:r>
      </w:hyperlink>
      <w:r w:rsidRPr="001440C6">
        <w:rPr>
          <w:rFonts w:ascii="Times New Roman" w:eastAsia="Times New Roman" w:hAnsi="Times New Roman"/>
          <w:color w:val="000000"/>
          <w:lang w:eastAsia="ru-RU"/>
        </w:rPr>
        <w:t> и </w:t>
      </w:r>
      <w:hyperlink r:id="rId28" w:history="1">
        <w:r w:rsidRPr="001440C6">
          <w:rPr>
            <w:rFonts w:ascii="Times New Roman" w:eastAsia="Times New Roman" w:hAnsi="Times New Roman"/>
            <w:color w:val="000000"/>
            <w:u w:val="single"/>
            <w:lang w:eastAsia="ru-RU"/>
          </w:rPr>
          <w:t>59 части 1 статьи 12</w:t>
        </w:r>
      </w:hyperlink>
      <w:r w:rsidRPr="001440C6">
        <w:rPr>
          <w:rFonts w:ascii="Times New Roman" w:eastAsia="Times New Roman" w:hAnsi="Times New Roman"/>
          <w:color w:val="000000"/>
          <w:lang w:eastAsia="ru-RU"/>
        </w:rPr>
        <w:t> </w:t>
      </w:r>
      <w:hyperlink r:id="rId29" w:tgtFrame="_blank" w:history="1">
        <w:r w:rsidRPr="001440C6">
          <w:rPr>
            <w:rFonts w:ascii="Times New Roman" w:eastAsia="Times New Roman" w:hAnsi="Times New Roman"/>
            <w:lang w:eastAsia="ru-RU"/>
          </w:rPr>
          <w:t>Федерального закона от 4 мая 2011 года N 99-ФЗ</w:t>
        </w:r>
      </w:hyperlink>
      <w:r w:rsidRPr="001440C6">
        <w:rPr>
          <w:rFonts w:ascii="Times New Roman" w:eastAsia="Times New Roman" w:hAnsi="Times New Roman"/>
          <w:color w:val="000000"/>
          <w:lang w:eastAsia="ru-RU"/>
        </w:rPr>
        <w:t>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мероприятия в течение двадцати четырех часов органа прокуратуры по месту нахождения объекта контроля;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9) уклонение контролируемого лица от проведения обязательного профилактического визита.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4.1.4. Плановые и внеплановые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осмотр;</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опрос;</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получение письменных объяснений;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истребование документов;</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экспертиза.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отношении проведения контрольных мероприятий без взаимодействия не требуется принятие решения о проведении данного контрольного мероприятия, предусмотренного абзацем первым настоящего пункта Положения.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4.1.6. Контрольные мероприятия проводятся инспекторами, указанными в решении Контрольного органа о проведении контрольного мероприятия.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4.1.7. По окончании проведения контрольного мероприятия, предусматривающего взаимодействие с контролируемым лицом, инспектор составляет акт контрольного мероприятия (далее также – акт) по форме, утвержденной </w:t>
      </w:r>
      <w:hyperlink r:id="rId30" w:tgtFrame="_blank" w:history="1">
        <w:r w:rsidRPr="001440C6">
          <w:rPr>
            <w:rFonts w:ascii="Times New Roman" w:eastAsia="Times New Roman" w:hAnsi="Times New Roman"/>
            <w:lang w:eastAsia="ru-RU"/>
          </w:rPr>
          <w:t>приказом Минэкономразвития России от 31.03.2021 № 151</w:t>
        </w:r>
      </w:hyperlink>
      <w:r w:rsidRPr="001440C6">
        <w:rPr>
          <w:rFonts w:ascii="Times New Roman" w:eastAsia="Times New Roman" w:hAnsi="Times New Roman"/>
          <w:color w:val="000000"/>
          <w:lang w:eastAsia="ru-RU"/>
        </w:rPr>
        <w:t> «О типовых формах документов, используемых контрольным (надзорным) органом».</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4.1.8. Документы, иные материалы, являющиеся доказательствами нарушения обязательных требований, приобщаются к акту.</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Заполненные при проведении контрольного мероприятия проверочные листы должны быть приобщены к акту.</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4.1.9.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4.1.10.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4.1.11. В случае несогласия с фактами и выводами, изложенными в акте контрольного (надзорного) мероприятия, контролируемое лицо вправе направить жалобу в порядке, предусмотренном разделом 5 настоящего Положения.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 Меры, принимаемые Контрольным органом по результатам контрольных мероприятий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(далее – предписание) с указанием разумных сроков их устранения, но не более шести месяцев (при проведении документарной проверки предписание направляется контролируемому лицу не позднее пяти рабочих дней после окончания документарной проверки) и (или) о проведении мероприятий по предотвращению причинения вреда (ущерба) охраняемым законом ценностям, а также других мероприятий, предусмотренных федеральным законом о виде контроля;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4.2.2. Предписание оформляется по форме согласно приложению 4 к настоящему Положению.</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4.2.3. Контролируемое лицо до истечения срока исполнения предписания уведомляет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4.2.4.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4.2.5.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4.2.6.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инспекционного визита, рейдового осмотра или документарной проверки.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случае, если проводится оценка исполнения решения, принятого по итогам выездной проверки, допускается проведение выездной проверки.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4.2.6. В случае, если по итогам проведения контрольного мероприятия, предусмотренного пунктом 4.2.6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w:t>
      </w:r>
      <w:r>
        <w:rPr>
          <w:rFonts w:ascii="Times New Roman" w:eastAsia="Times New Roman" w:hAnsi="Times New Roman"/>
          <w:color w:val="000000"/>
          <w:lang w:eastAsia="ru-RU"/>
        </w:rPr>
        <w:t>редусмотрена законодательством.</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4.3. Внеплановые контрольные мероприятия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4.3.1. Внеплановые контрольные мероприятия проводятся в виде документарных и выездных проверок, инспекционного визита, рейдового осмотра, наблюдения за соблюдением обязательных требований, выездного обследования.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4.3.2. Решение о проведении внепланового контрольного мероприятия принимается с учетом индикаторов риска нарушения обязательных требований, установленных приложением 3 к настоящему Положению.</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4.3.3.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3-5 части 1 статьи 57 Федерального закона № 248-ФЗ.</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4.3.4.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 Документарная проверка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4.4.3. Срок проведения документарной проверки не может превышать </w:t>
      </w:r>
      <w:r w:rsidRPr="001440C6">
        <w:rPr>
          <w:rFonts w:ascii="Times New Roman" w:eastAsia="Times New Roman" w:hAnsi="Times New Roman"/>
          <w:color w:val="000000"/>
          <w:u w:val="single"/>
          <w:lang w:eastAsia="ru-RU"/>
        </w:rPr>
        <w:t>десять</w:t>
      </w:r>
      <w:r w:rsidRPr="001440C6">
        <w:rPr>
          <w:rFonts w:ascii="Times New Roman" w:eastAsia="Times New Roman" w:hAnsi="Times New Roman"/>
          <w:color w:val="000000"/>
          <w:lang w:eastAsia="ru-RU"/>
        </w:rPr>
        <w:t> рабочих дней.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указанный срок не включается период с момента: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период с момента направления контролируемому лицу информации Контрольного органа: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 выявлении ошибок и (или) противоречий в представленных контролируемым лицом документах;</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 несоответствии сведений, содержащихся в представленных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пояснения в письменной форме до момента представления указанных пояснений в Контрольный орган.</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4.4.4. Перечень допустимых контрольных действий</w:t>
      </w:r>
      <w:r>
        <w:rPr>
          <w:rFonts w:ascii="Times New Roman" w:eastAsia="Times New Roman" w:hAnsi="Times New Roman"/>
          <w:color w:val="000000"/>
          <w:lang w:eastAsia="ru-RU"/>
        </w:rPr>
        <w:t>,</w:t>
      </w:r>
      <w:r w:rsidRPr="001440C6">
        <w:rPr>
          <w:rFonts w:ascii="Times New Roman" w:eastAsia="Times New Roman" w:hAnsi="Times New Roman"/>
          <w:color w:val="000000"/>
          <w:lang w:eastAsia="ru-RU"/>
        </w:rPr>
        <w:t xml:space="preserve"> совершаемых в ходе документарной проверки: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истребование документов;</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получение письменных объяснений;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экспертиза.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xml:space="preserve">4.4.5.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w:t>
      </w:r>
      <w:r w:rsidRPr="001440C6">
        <w:rPr>
          <w:rFonts w:ascii="Times New Roman" w:eastAsia="Times New Roman" w:hAnsi="Times New Roman"/>
          <w:color w:val="000000"/>
          <w:lang w:eastAsia="ru-RU"/>
        </w:rPr>
        <w:lastRenderedPageBreak/>
        <w:t>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xml:space="preserve">Контролируемое лицо в срок, указанный в требовании о представлении документов, направляет </w:t>
      </w:r>
      <w:proofErr w:type="spellStart"/>
      <w:r w:rsidRPr="001440C6">
        <w:rPr>
          <w:rFonts w:ascii="Times New Roman" w:eastAsia="Times New Roman" w:hAnsi="Times New Roman"/>
          <w:color w:val="000000"/>
          <w:lang w:eastAsia="ru-RU"/>
        </w:rPr>
        <w:t>истребуемые</w:t>
      </w:r>
      <w:proofErr w:type="spellEnd"/>
      <w:r w:rsidRPr="001440C6">
        <w:rPr>
          <w:rFonts w:ascii="Times New Roman" w:eastAsia="Times New Roman" w:hAnsi="Times New Roman"/>
          <w:color w:val="000000"/>
          <w:lang w:eastAsia="ru-RU"/>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1440C6">
        <w:rPr>
          <w:rFonts w:ascii="Times New Roman" w:eastAsia="Times New Roman" w:hAnsi="Times New Roman"/>
          <w:color w:val="000000"/>
          <w:lang w:eastAsia="ru-RU"/>
        </w:rPr>
        <w:t>истребуемые</w:t>
      </w:r>
      <w:proofErr w:type="spellEnd"/>
      <w:r w:rsidRPr="001440C6">
        <w:rPr>
          <w:rFonts w:ascii="Times New Roman" w:eastAsia="Times New Roman" w:hAnsi="Times New Roman"/>
          <w:color w:val="000000"/>
          <w:lang w:eastAsia="ru-RU"/>
        </w:rPr>
        <w:t xml:space="preserve"> документы.</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4.4.6. Письменные объяснения могут быть запрошены инспектором от контролируемого лица или его представителя, свидетелей.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Указанные лица предоставляют инспектору письменные объяснения в свободной форме не позднее двух рабочих дней до даты завершения проверки.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Письменные объяснения оформляются путем составления письменного документа в свободной форме.</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4.4.7. Экспертиза осуществляется экспертом или экспертной организацией по поручению Контрольного органа.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мероприятия, так и по месту осуществления деятельности эксперта или экспертной организации.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Результаты экспертизы оформляются экспертным заключением по форме, утвержденной Контрольным органом.</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4.4.8. Оформление акта производится по месту нахождения Контрольного органа в день окончания проведения документарной проверки.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4.4.9. Акт направляется Контрольным органом контролируемому лицу в срок не позднее пяти рабочих дней после окончания документарной проверки в порядке, предусмотренном статьей 21 Федерального закона № 248-ФЗ.</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4.4.10.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w:t>
      </w:r>
      <w:hyperlink r:id="rId31" w:history="1">
        <w:r w:rsidRPr="001440C6">
          <w:rPr>
            <w:rFonts w:ascii="Times New Roman" w:eastAsia="Times New Roman" w:hAnsi="Times New Roman"/>
            <w:color w:val="000000"/>
            <w:u w:val="single"/>
            <w:lang w:eastAsia="ru-RU"/>
          </w:rPr>
          <w:t>4</w:t>
        </w:r>
      </w:hyperlink>
      <w:r w:rsidRPr="001440C6">
        <w:rPr>
          <w:rFonts w:ascii="Times New Roman" w:eastAsia="Times New Roman" w:hAnsi="Times New Roman"/>
          <w:color w:val="000000"/>
          <w:lang w:eastAsia="ru-RU"/>
        </w:rPr>
        <w:t>, </w:t>
      </w:r>
      <w:hyperlink r:id="rId32" w:history="1">
        <w:r w:rsidRPr="001440C6">
          <w:rPr>
            <w:rFonts w:ascii="Times New Roman" w:eastAsia="Times New Roman" w:hAnsi="Times New Roman"/>
            <w:color w:val="000000"/>
            <w:u w:val="single"/>
            <w:lang w:eastAsia="ru-RU"/>
          </w:rPr>
          <w:t>6</w:t>
        </w:r>
      </w:hyperlink>
      <w:r w:rsidRPr="001440C6">
        <w:rPr>
          <w:rFonts w:ascii="Times New Roman" w:eastAsia="Times New Roman" w:hAnsi="Times New Roman"/>
          <w:color w:val="000000"/>
          <w:lang w:eastAsia="ru-RU"/>
        </w:rPr>
        <w:t>, 8 части 1 статьи 57  Федерального закона №248-ФЗ»</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 Выездная проверка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"Инспектор»4.5.2. Выездная проверка проводится в случае, если не представляется возможным:</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4.6.1 настоящего Положения место и совершения необходимых контрольных действий, предусмотренных в рамках иного вида контрольных мероприятий.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4.5.3.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w:t>
      </w:r>
      <w:r w:rsidRPr="001440C6">
        <w:rPr>
          <w:rFonts w:ascii="Times New Roman" w:eastAsia="Times New Roman" w:hAnsi="Times New Roman"/>
          <w:color w:val="000000"/>
          <w:u w:val="single"/>
          <w:lang w:eastAsia="ru-RU"/>
        </w:rPr>
        <w:t> </w:t>
      </w:r>
      <w:r w:rsidRPr="001440C6">
        <w:rPr>
          <w:rFonts w:ascii="Times New Roman" w:eastAsia="Times New Roman" w:hAnsi="Times New Roman"/>
          <w:color w:val="000000"/>
          <w:lang w:eastAsia="ru-RU"/>
        </w:rPr>
        <w:t>Федерального закона № 248-ФЗ.</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мероприятий.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4.5.6. Срок проведения выездной проверки составляет не более десяти рабочих дней.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1440C6">
        <w:rPr>
          <w:rFonts w:ascii="Times New Roman" w:eastAsia="Times New Roman" w:hAnsi="Times New Roman"/>
          <w:color w:val="000000"/>
          <w:lang w:eastAsia="ru-RU"/>
        </w:rPr>
        <w:t>микропредприятия</w:t>
      </w:r>
      <w:proofErr w:type="spellEnd"/>
      <w:r w:rsidRPr="001440C6">
        <w:rPr>
          <w:rFonts w:ascii="Times New Roman" w:eastAsia="Times New Roman" w:hAnsi="Times New Roman"/>
          <w:color w:val="000000"/>
          <w:lang w:eastAsia="ru-RU"/>
        </w:rPr>
        <w:t>.</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4.5.7. Перечень допустимых контрольных действий в ходе выездной проверки: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осмотр;</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опрос;</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истребование документов;</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получение письменных объяснений;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экспертиза.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4.5.8. Осмотр осуществляется инспектором в присутствии контролируемого лица и (или) его представителя с обязательным применением видеозаписи.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По результатам осмотра составляется протокол осмотра.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4.5.9. Под опросом понимается контрольное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мероприятия в случае, если полученные сведения имеют значение для контрольного мероприятия.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4.5.10. При осуществлении осмотра, опроса в случае выявления нарушений обязательных требований инспектор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xml:space="preserve">4.5.11. Представление контролируемым лицом </w:t>
      </w:r>
      <w:proofErr w:type="spellStart"/>
      <w:r w:rsidRPr="001440C6">
        <w:rPr>
          <w:rFonts w:ascii="Times New Roman" w:eastAsia="Times New Roman" w:hAnsi="Times New Roman"/>
          <w:color w:val="000000"/>
          <w:lang w:eastAsia="ru-RU"/>
        </w:rPr>
        <w:t>истребуемых</w:t>
      </w:r>
      <w:proofErr w:type="spellEnd"/>
      <w:r w:rsidRPr="001440C6">
        <w:rPr>
          <w:rFonts w:ascii="Times New Roman" w:eastAsia="Times New Roman" w:hAnsi="Times New Roman"/>
          <w:color w:val="000000"/>
          <w:lang w:eastAsia="ru-RU"/>
        </w:rPr>
        <w:t xml:space="preserve"> документов, письменных объяснений, проведение экспертизы осуществляется в соответствии с пунктами 4.5.5, 4.5.6 и 4.5.7 настоящего Положения.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4.5.12. По окончании проведения выездной проверки инспектор составляет акт выездной проверки.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Информация о проведении фотосъемки, аудио- и видеозаписи отражается в акте проверки.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частями 4 и 5 статьи 21 Федеральным законом № 248-ФЗ.</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4.5.14.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временной нетрудоспособности;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необходимости явки по вызову (извещениям, повесткам) судов, правоохранительных органов, военных комиссариатов;</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избрания в соответствии с </w:t>
      </w:r>
      <w:hyperlink r:id="rId33" w:tgtFrame="_blank" w:history="1">
        <w:r w:rsidRPr="001440C6">
          <w:rPr>
            <w:rFonts w:ascii="Times New Roman" w:eastAsia="Times New Roman" w:hAnsi="Times New Roman"/>
            <w:lang w:eastAsia="ru-RU"/>
          </w:rPr>
          <w:t>Уголовно-процессуальным кодексом Российской Федерации</w:t>
        </w:r>
      </w:hyperlink>
      <w:r w:rsidRPr="001440C6">
        <w:rPr>
          <w:rFonts w:ascii="Times New Roman" w:eastAsia="Times New Roman" w:hAnsi="Times New Roman"/>
          <w:color w:val="000000"/>
          <w:lang w:eastAsia="ru-RU"/>
        </w:rPr>
        <w:t> меры пресечения, исключающей возможность присутствия при проведении контрольных мероприятий;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нахождения в служебной командировке.</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 Инспекционный визит, рейдовый осмотр</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4.6.1.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Инспекционный визит проводится без предварительного уведомления контролируемого лица и собственника производственного объекта.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Контролируемые лица или их представители обязаны обеспечить беспрепятственный доступ инспектора в здания, сооружения, помещения.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Инспекционный визит,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4.6.2. Перечень допустимых контрольных действий в ходе инспекционного визита: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а) осмотр;</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б) опрос;</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получение письменных объяснений;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Инспекционный визит допускается проводить с использованием средств дистанционного взаимодействия, в том числе посредством аудио- или видеосвязи.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4.6.3.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пунктами 3, </w:t>
      </w:r>
      <w:hyperlink r:id="rId34" w:history="1">
        <w:r w:rsidRPr="001440C6">
          <w:rPr>
            <w:rFonts w:ascii="Times New Roman" w:eastAsia="Times New Roman" w:hAnsi="Times New Roman"/>
            <w:color w:val="000000"/>
            <w:u w:val="single"/>
            <w:lang w:eastAsia="ru-RU"/>
          </w:rPr>
          <w:t>4</w:t>
        </w:r>
      </w:hyperlink>
      <w:r w:rsidRPr="001440C6">
        <w:rPr>
          <w:rFonts w:ascii="Times New Roman" w:eastAsia="Times New Roman" w:hAnsi="Times New Roman"/>
          <w:color w:val="000000"/>
          <w:lang w:eastAsia="ru-RU"/>
        </w:rPr>
        <w:t>, </w:t>
      </w:r>
      <w:hyperlink r:id="rId35" w:history="1">
        <w:r w:rsidRPr="001440C6">
          <w:rPr>
            <w:rFonts w:ascii="Times New Roman" w:eastAsia="Times New Roman" w:hAnsi="Times New Roman"/>
            <w:color w:val="000000"/>
            <w:u w:val="single"/>
            <w:lang w:eastAsia="ru-RU"/>
          </w:rPr>
          <w:t>6</w:t>
        </w:r>
      </w:hyperlink>
      <w:r w:rsidRPr="001440C6">
        <w:rPr>
          <w:rFonts w:ascii="Times New Roman" w:eastAsia="Times New Roman" w:hAnsi="Times New Roman"/>
          <w:color w:val="000000"/>
          <w:lang w:eastAsia="ru-RU"/>
        </w:rPr>
        <w:t>, 8 части 1, частью 3 статьи 57 и частью 12 статьи 66 Федерального закона</w:t>
      </w:r>
      <w:r w:rsidRPr="001440C6">
        <w:rPr>
          <w:rFonts w:ascii="Times New Roman" w:eastAsia="Times New Roman" w:hAnsi="Times New Roman"/>
          <w:color w:val="000000"/>
          <w:lang w:eastAsia="ru-RU"/>
        </w:rPr>
        <w:br/>
        <w:t>№ 248-ФЗ.</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4.6.4.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Срок взаимодействия с одним контролируемым лицом в период проведения рейдового осмотра не может превышать один рабочий день.</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4.6.5. Перечень допустимых контрольных действий в ходе рейдового осмотра: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а) осмотр;</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б) опрос;</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получение письменных объяснений;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г) истребование документов;</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д) экспертиза.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xml:space="preserve">4.6.6.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w:t>
      </w:r>
      <w:r w:rsidRPr="001440C6">
        <w:rPr>
          <w:rFonts w:ascii="Times New Roman" w:eastAsia="Times New Roman" w:hAnsi="Times New Roman"/>
          <w:color w:val="000000"/>
          <w:lang w:eastAsia="ru-RU"/>
        </w:rPr>
        <w:lastRenderedPageBreak/>
        <w:t>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4.6.7.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мероприятия в отношении каждого контролируемого лица, допустившего нарушение обязательных требований.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4.6.8. Рейдовый осмотр может проводиться только по согласованию с органами прокуратуры, за исключением случаев его проведения в соответствии с пунктами 3-5 части 1 статьи 57 и частью 12 статьи 66 Федерального закона № 248-ФЗ.</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4.6.9. Контрольные действия, предусмотренные пунктом 4.6.2, 4.6.5 настоящего Положения, осуществляются в соответствии с пунктами 4.5.5, 4.5.6, 4.5.7, 4.6.8 - 4.6.10 настоящего Положения.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4.7. Наблюдение за соблюдением обязательных требований (мониторинг безопасности)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4.7.1.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4.7.2.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решение о проведении внепланового контрольного (надзорного) мероприятия в соответствии со статьей 60 Федерального закона № 248-ФЗ;</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решение об объявлении предостережения;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4.8. Выездное обследование</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4.8.1. Выездное обследование проводится в целях оценки соблюдения контролируемыми лицами обязательных требований.</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4.8.2.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действия: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 осмотр;</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отбор проб (образцов);</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3) инструментальное обследование (с применением видеозаписи);</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 испытание;</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5) экспертиза»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4.8.3. Выездное обследование проводится без информирования контролируемого лица.</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683BC3"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lastRenderedPageBreak/>
        <w:t>4.8.4. По результатам проведения выездного обследования не могут быть приняты решения, предусмотренные подпунктами 1 и 2 пункта 4.2.1 настоящего Положения, за исключением случаев, установленных федеральным законом о виде контроля</w:t>
      </w:r>
    </w:p>
    <w:p w:rsidR="00683BC3" w:rsidRDefault="00683BC3" w:rsidP="00683BC3">
      <w:pPr>
        <w:spacing w:after="0" w:line="240" w:lineRule="auto"/>
        <w:ind w:firstLine="709"/>
        <w:jc w:val="both"/>
        <w:rPr>
          <w:rFonts w:ascii="Times New Roman" w:eastAsia="Times New Roman" w:hAnsi="Times New Roman"/>
          <w:color w:val="000000"/>
          <w:lang w:eastAsia="ru-RU"/>
        </w:rPr>
      </w:pPr>
    </w:p>
    <w:p w:rsidR="00683BC3" w:rsidRDefault="00683BC3" w:rsidP="00683BC3">
      <w:pPr>
        <w:spacing w:after="0" w:line="240" w:lineRule="auto"/>
        <w:ind w:firstLine="709"/>
        <w:jc w:val="center"/>
        <w:rPr>
          <w:rFonts w:ascii="Times New Roman" w:eastAsia="Times New Roman" w:hAnsi="Times New Roman"/>
          <w:b/>
          <w:color w:val="000000"/>
          <w:lang w:eastAsia="ru-RU"/>
        </w:rPr>
      </w:pPr>
      <w:r>
        <w:rPr>
          <w:rFonts w:ascii="Times New Roman" w:eastAsia="Times New Roman" w:hAnsi="Times New Roman"/>
          <w:b/>
          <w:color w:val="000000"/>
          <w:lang w:eastAsia="ru-RU"/>
        </w:rPr>
        <w:t>5</w:t>
      </w:r>
      <w:r w:rsidRPr="00934F44">
        <w:rPr>
          <w:rFonts w:ascii="Times New Roman" w:eastAsia="Times New Roman" w:hAnsi="Times New Roman"/>
          <w:b/>
          <w:color w:val="000000"/>
          <w:lang w:eastAsia="ru-RU"/>
        </w:rPr>
        <w:t>. Досудебный порядок подачи жалобы</w:t>
      </w:r>
    </w:p>
    <w:p w:rsidR="00683BC3" w:rsidRPr="00934F44" w:rsidRDefault="00683BC3" w:rsidP="00683BC3">
      <w:pPr>
        <w:spacing w:after="0" w:line="240" w:lineRule="auto"/>
        <w:ind w:firstLine="709"/>
        <w:jc w:val="both"/>
        <w:rPr>
          <w:rFonts w:ascii="Times New Roman" w:eastAsia="Times New Roman" w:hAnsi="Times New Roman"/>
          <w:b/>
          <w:color w:val="000000"/>
          <w:lang w:eastAsia="ru-RU"/>
        </w:rPr>
      </w:pPr>
    </w:p>
    <w:p w:rsidR="00683BC3" w:rsidRDefault="00683BC3" w:rsidP="00683BC3">
      <w:pPr>
        <w:spacing w:after="0" w:line="240" w:lineRule="auto"/>
        <w:ind w:firstLine="709"/>
        <w:jc w:val="both"/>
        <w:rPr>
          <w:rFonts w:ascii="Times New Roman" w:eastAsia="Times New Roman" w:hAnsi="Times New Roman"/>
          <w:color w:val="000000"/>
          <w:lang w:eastAsia="ru-RU"/>
        </w:rPr>
      </w:pPr>
      <w:r>
        <w:rPr>
          <w:rFonts w:ascii="Times New Roman" w:eastAsia="Times New Roman" w:hAnsi="Times New Roman"/>
          <w:color w:val="000000"/>
          <w:lang w:eastAsia="ru-RU"/>
        </w:rPr>
        <w:t>5</w:t>
      </w:r>
      <w:r w:rsidRPr="00934F44">
        <w:rPr>
          <w:rFonts w:ascii="Times New Roman" w:eastAsia="Times New Roman" w:hAnsi="Times New Roman"/>
          <w:color w:val="000000"/>
          <w:lang w:eastAsia="ru-RU"/>
        </w:rPr>
        <w:t>.1. Досудебный порядок подачи жалоб при осуществлении муниципального контроля на автомобильном транспорте и в дорожном хозяйстве не применяется.</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Pr>
          <w:rFonts w:ascii="Times New Roman" w:eastAsia="Times New Roman" w:hAnsi="Times New Roman"/>
          <w:color w:val="000000"/>
          <w:lang w:eastAsia="ru-RU"/>
        </w:rPr>
        <w:t> </w:t>
      </w: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567"/>
        <w:jc w:val="center"/>
        <w:rPr>
          <w:rFonts w:ascii="Times New Roman" w:eastAsia="Times New Roman" w:hAnsi="Times New Roman"/>
          <w:color w:val="000000"/>
          <w:lang w:eastAsia="ru-RU"/>
        </w:rPr>
      </w:pPr>
      <w:r>
        <w:rPr>
          <w:rFonts w:ascii="Times New Roman" w:eastAsia="Times New Roman" w:hAnsi="Times New Roman"/>
          <w:b/>
          <w:bCs/>
          <w:color w:val="000000"/>
          <w:lang w:eastAsia="ru-RU"/>
        </w:rPr>
        <w:t>6</w:t>
      </w:r>
      <w:r w:rsidRPr="001440C6">
        <w:rPr>
          <w:rFonts w:ascii="Times New Roman" w:eastAsia="Times New Roman" w:hAnsi="Times New Roman"/>
          <w:b/>
          <w:bCs/>
          <w:color w:val="000000"/>
          <w:lang w:eastAsia="ru-RU"/>
        </w:rPr>
        <w:t>. Ключевые показатели вида контроля и их целевые значения для муниципального контроля</w:t>
      </w:r>
    </w:p>
    <w:p w:rsidR="00683BC3" w:rsidRPr="001440C6" w:rsidRDefault="00683BC3" w:rsidP="00683BC3">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lang w:eastAsia="ru-RU"/>
        </w:rPr>
        <w:t> </w:t>
      </w:r>
    </w:p>
    <w:p w:rsidR="00683BC3" w:rsidRPr="001440C6" w:rsidRDefault="00683BC3" w:rsidP="00683BC3">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Ключевые показатели муниципального контроля и их целевые значения, индикативные показатели установлены приложением 5 к настоящему Положению.</w:t>
      </w:r>
    </w:p>
    <w:p w:rsidR="00683BC3" w:rsidRPr="001440C6" w:rsidRDefault="00683BC3" w:rsidP="00683BC3">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Примечание:</w:t>
      </w:r>
    </w:p>
    <w:p w:rsidR="00683BC3" w:rsidRPr="001440C6" w:rsidRDefault="00683BC3" w:rsidP="00683BC3">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Согласно части 8 статьи 25 Федерального закона № 248-ФЗ положением о виде контроля в отношении объектов контроля, отнесенных к определенным категориям риска, могут устанавливаться сокращенные сроки проведения контрольных мероприятий, особенности содержания контрольных мероприятий, объем представляемых документов, инструментального обследования, проводимых испытаний, экспертиз и экспериментов.</w:t>
      </w:r>
    </w:p>
    <w:p w:rsidR="00683BC3" w:rsidRPr="001440C6" w:rsidRDefault="00683BC3" w:rsidP="00683BC3">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В силу части 10 статьи 98 Федерального закона № 248-ФЗ до 31 декабря 2023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rsidR="00683BC3" w:rsidRPr="001440C6" w:rsidRDefault="00683BC3" w:rsidP="00683BC3">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органами местного самоуправления самостоятельно определяются: критерии отнесения объектов контроля к категориям риска в рамках осуществления муниципального контроля в сфере благоустройства; перечень индикаторов риска нарушения обязательных требований, проверяемых в рамках осуществления муниципального контроля в сфере благоустройства; ключевые показатели муниципального контроля в сфере благоустройства и их целевые значения, индикативные показатели (приложения 2, 3 и 5 к настоящему Положению).</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jc w:val="both"/>
        <w:rPr>
          <w:rFonts w:ascii="Times New Roman" w:eastAsia="Times New Roman" w:hAnsi="Times New Roman"/>
          <w:color w:val="000000"/>
          <w:lang w:eastAsia="ru-RU"/>
        </w:rPr>
      </w:pPr>
    </w:p>
    <w:p w:rsidR="00683BC3"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Default="00683BC3" w:rsidP="00683BC3">
      <w:pPr>
        <w:spacing w:after="0" w:line="240" w:lineRule="auto"/>
        <w:ind w:firstLine="567"/>
        <w:jc w:val="both"/>
        <w:rPr>
          <w:rFonts w:ascii="Times New Roman" w:eastAsia="Times New Roman" w:hAnsi="Times New Roman"/>
          <w:color w:val="000000"/>
          <w:lang w:eastAsia="ru-RU"/>
        </w:rPr>
      </w:pPr>
    </w:p>
    <w:p w:rsidR="00683BC3" w:rsidRDefault="00683BC3" w:rsidP="00683BC3">
      <w:pPr>
        <w:spacing w:after="0" w:line="240" w:lineRule="auto"/>
        <w:ind w:firstLine="567"/>
        <w:jc w:val="both"/>
        <w:rPr>
          <w:rFonts w:ascii="Times New Roman" w:eastAsia="Times New Roman" w:hAnsi="Times New Roman"/>
          <w:color w:val="000000"/>
          <w:lang w:eastAsia="ru-RU"/>
        </w:rPr>
      </w:pPr>
    </w:p>
    <w:p w:rsidR="00683BC3" w:rsidRDefault="00683BC3" w:rsidP="00683BC3">
      <w:pPr>
        <w:spacing w:after="0" w:line="240" w:lineRule="auto"/>
        <w:ind w:firstLine="567"/>
        <w:jc w:val="both"/>
        <w:rPr>
          <w:rFonts w:ascii="Times New Roman" w:eastAsia="Times New Roman" w:hAnsi="Times New Roman"/>
          <w:color w:val="000000"/>
          <w:lang w:eastAsia="ru-RU"/>
        </w:rPr>
      </w:pPr>
    </w:p>
    <w:p w:rsidR="00683BC3" w:rsidRDefault="00683BC3" w:rsidP="00683BC3">
      <w:pPr>
        <w:spacing w:after="0" w:line="240" w:lineRule="auto"/>
        <w:ind w:firstLine="567"/>
        <w:jc w:val="both"/>
        <w:rPr>
          <w:rFonts w:ascii="Times New Roman" w:eastAsia="Times New Roman" w:hAnsi="Times New Roman"/>
          <w:color w:val="000000"/>
          <w:lang w:eastAsia="ru-RU"/>
        </w:rPr>
      </w:pPr>
    </w:p>
    <w:p w:rsidR="00683BC3"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Приложение 1 </w:t>
      </w:r>
      <w:r w:rsidRPr="001440C6">
        <w:rPr>
          <w:rFonts w:ascii="Times New Roman" w:eastAsia="Times New Roman" w:hAnsi="Times New Roman"/>
          <w:color w:val="000000"/>
          <w:lang w:eastAsia="ru-RU"/>
        </w:rPr>
        <w:br/>
      </w:r>
      <w:r w:rsidRPr="001440C6">
        <w:rPr>
          <w:rFonts w:ascii="Times New Roman" w:eastAsia="Times New Roman" w:hAnsi="Times New Roman"/>
          <w:color w:val="000000"/>
          <w:shd w:val="clear" w:color="auto" w:fill="FFFFFF"/>
          <w:lang w:eastAsia="ru-RU"/>
        </w:rPr>
        <w:t>к Положению о муниципальном</w:t>
      </w:r>
      <w:r w:rsidRPr="001440C6">
        <w:rPr>
          <w:rFonts w:ascii="Times New Roman" w:eastAsia="Times New Roman" w:hAnsi="Times New Roman"/>
          <w:color w:val="000000"/>
          <w:lang w:eastAsia="ru-RU"/>
        </w:rPr>
        <w:br/>
      </w:r>
      <w:r w:rsidRPr="001440C6">
        <w:rPr>
          <w:rFonts w:ascii="Times New Roman" w:eastAsia="Times New Roman" w:hAnsi="Times New Roman"/>
          <w:color w:val="000000"/>
          <w:shd w:val="clear" w:color="auto" w:fill="FFFFFF"/>
          <w:lang w:eastAsia="ru-RU"/>
        </w:rPr>
        <w:t>контроле в сфере благоустройства</w:t>
      </w:r>
    </w:p>
    <w:p w:rsidR="00683BC3" w:rsidRPr="001440C6" w:rsidRDefault="00683BC3" w:rsidP="00683BC3">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851"/>
        <w:jc w:val="both"/>
        <w:rPr>
          <w:rFonts w:ascii="Times New Roman" w:eastAsia="Times New Roman" w:hAnsi="Times New Roman"/>
          <w:color w:val="000000"/>
          <w:sz w:val="28"/>
          <w:lang w:eastAsia="ru-RU"/>
        </w:rPr>
      </w:pPr>
      <w:r w:rsidRPr="001440C6">
        <w:rPr>
          <w:rFonts w:ascii="Times New Roman" w:eastAsia="Times New Roman" w:hAnsi="Times New Roman"/>
          <w:color w:val="000000"/>
          <w:sz w:val="28"/>
          <w:lang w:eastAsia="ru-RU"/>
        </w:rPr>
        <w:t xml:space="preserve">Перечень должностных лиц администрации </w:t>
      </w:r>
      <w:r>
        <w:rPr>
          <w:rFonts w:ascii="Times New Roman" w:eastAsia="Times New Roman" w:hAnsi="Times New Roman"/>
          <w:color w:val="000000"/>
          <w:sz w:val="28"/>
          <w:lang w:eastAsia="ru-RU"/>
        </w:rPr>
        <w:t xml:space="preserve">Молодежного </w:t>
      </w:r>
      <w:r w:rsidRPr="001440C6">
        <w:rPr>
          <w:rFonts w:ascii="Times New Roman" w:eastAsia="Times New Roman" w:hAnsi="Times New Roman"/>
          <w:color w:val="000000"/>
          <w:sz w:val="28"/>
          <w:lang w:eastAsia="ru-RU"/>
        </w:rPr>
        <w:t>муниципального образования Перелюбского муниципального района Саратовской области, уполномоченных на осуществление муниципального контроля в сфере благоустройства:</w:t>
      </w:r>
    </w:p>
    <w:p w:rsidR="00683BC3" w:rsidRPr="001440C6" w:rsidRDefault="00683BC3" w:rsidP="00683BC3">
      <w:pPr>
        <w:spacing w:after="0" w:line="240" w:lineRule="auto"/>
        <w:ind w:firstLine="851"/>
        <w:jc w:val="both"/>
        <w:rPr>
          <w:rFonts w:ascii="Times New Roman" w:eastAsia="Times New Roman" w:hAnsi="Times New Roman"/>
          <w:color w:val="000000"/>
          <w:sz w:val="28"/>
          <w:lang w:eastAsia="ru-RU"/>
        </w:rPr>
      </w:pPr>
      <w:r w:rsidRPr="001440C6">
        <w:rPr>
          <w:rFonts w:ascii="Times New Roman" w:eastAsia="Times New Roman" w:hAnsi="Times New Roman"/>
          <w:color w:val="000000"/>
          <w:sz w:val="28"/>
          <w:lang w:eastAsia="ru-RU"/>
        </w:rPr>
        <w:t> </w:t>
      </w:r>
    </w:p>
    <w:p w:rsidR="00683BC3" w:rsidRPr="001440C6" w:rsidRDefault="00683BC3" w:rsidP="00683BC3">
      <w:pPr>
        <w:spacing w:after="0" w:line="240" w:lineRule="auto"/>
        <w:ind w:firstLine="567"/>
        <w:jc w:val="both"/>
        <w:rPr>
          <w:rFonts w:ascii="Times New Roman" w:eastAsia="Times New Roman" w:hAnsi="Times New Roman"/>
          <w:color w:val="000000"/>
          <w:sz w:val="28"/>
          <w:lang w:eastAsia="ru-RU"/>
        </w:rPr>
      </w:pPr>
      <w:r w:rsidRPr="001440C6">
        <w:rPr>
          <w:rFonts w:ascii="Times New Roman" w:eastAsia="Times New Roman" w:hAnsi="Times New Roman"/>
          <w:color w:val="000000"/>
          <w:sz w:val="28"/>
          <w:lang w:eastAsia="ru-RU"/>
        </w:rPr>
        <w:t xml:space="preserve">1. глава </w:t>
      </w:r>
      <w:r>
        <w:rPr>
          <w:rFonts w:ascii="Times New Roman" w:eastAsia="Times New Roman" w:hAnsi="Times New Roman"/>
          <w:color w:val="000000"/>
          <w:sz w:val="28"/>
          <w:lang w:eastAsia="ru-RU"/>
        </w:rPr>
        <w:t>Молодежного</w:t>
      </w:r>
      <w:r w:rsidRPr="001440C6">
        <w:rPr>
          <w:rFonts w:ascii="Times New Roman" w:eastAsia="Times New Roman" w:hAnsi="Times New Roman"/>
          <w:color w:val="000000"/>
          <w:sz w:val="28"/>
          <w:lang w:eastAsia="ru-RU"/>
        </w:rPr>
        <w:t xml:space="preserve"> МО</w:t>
      </w:r>
    </w:p>
    <w:p w:rsidR="00683BC3" w:rsidRPr="001440C6" w:rsidRDefault="00683BC3" w:rsidP="00683BC3">
      <w:pPr>
        <w:spacing w:after="0" w:line="240" w:lineRule="auto"/>
        <w:ind w:firstLine="567"/>
        <w:jc w:val="both"/>
        <w:rPr>
          <w:rFonts w:ascii="Times New Roman" w:eastAsia="Times New Roman" w:hAnsi="Times New Roman"/>
          <w:color w:val="000000"/>
          <w:sz w:val="28"/>
          <w:lang w:eastAsia="ru-RU"/>
        </w:rPr>
      </w:pPr>
      <w:r>
        <w:rPr>
          <w:rFonts w:ascii="Times New Roman" w:eastAsia="Times New Roman" w:hAnsi="Times New Roman"/>
          <w:color w:val="000000"/>
          <w:sz w:val="28"/>
          <w:lang w:eastAsia="ru-RU"/>
        </w:rPr>
        <w:t xml:space="preserve">2. главный специалист </w:t>
      </w:r>
      <w:r w:rsidRPr="001440C6">
        <w:rPr>
          <w:rFonts w:ascii="Times New Roman" w:eastAsia="Times New Roman" w:hAnsi="Times New Roman"/>
          <w:color w:val="000000"/>
          <w:sz w:val="28"/>
          <w:lang w:eastAsia="ru-RU"/>
        </w:rPr>
        <w:t>администрации</w:t>
      </w:r>
      <w:r>
        <w:rPr>
          <w:rFonts w:ascii="Times New Roman" w:eastAsia="Times New Roman" w:hAnsi="Times New Roman"/>
          <w:color w:val="000000"/>
          <w:sz w:val="28"/>
          <w:lang w:eastAsia="ru-RU"/>
        </w:rPr>
        <w:t xml:space="preserve"> Молодежного МО</w:t>
      </w:r>
    </w:p>
    <w:p w:rsidR="00683BC3" w:rsidRPr="001440C6" w:rsidRDefault="00683BC3" w:rsidP="00683BC3">
      <w:pPr>
        <w:spacing w:after="0" w:line="240" w:lineRule="auto"/>
        <w:ind w:firstLine="567"/>
        <w:jc w:val="both"/>
        <w:rPr>
          <w:rFonts w:ascii="Times New Roman" w:eastAsia="Times New Roman" w:hAnsi="Times New Roman"/>
          <w:color w:val="000000"/>
          <w:sz w:val="28"/>
          <w:lang w:eastAsia="ru-RU"/>
        </w:rPr>
      </w:pPr>
      <w:r w:rsidRPr="001440C6">
        <w:rPr>
          <w:rFonts w:ascii="Times New Roman" w:eastAsia="Times New Roman" w:hAnsi="Times New Roman"/>
          <w:color w:val="000000"/>
          <w:sz w:val="28"/>
          <w:lang w:eastAsia="ru-RU"/>
        </w:rPr>
        <w:t> </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Default="00683BC3" w:rsidP="00683BC3">
      <w:pPr>
        <w:spacing w:after="0" w:line="240" w:lineRule="auto"/>
        <w:ind w:firstLine="567"/>
        <w:jc w:val="right"/>
        <w:rPr>
          <w:rFonts w:ascii="Times New Roman" w:eastAsia="Times New Roman" w:hAnsi="Times New Roman"/>
          <w:color w:val="000000"/>
          <w:sz w:val="2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z w:val="2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z w:val="20"/>
          <w:shd w:val="clear" w:color="auto" w:fill="FFFFFF"/>
          <w:lang w:eastAsia="ru-RU"/>
        </w:rPr>
      </w:pPr>
      <w:r w:rsidRPr="001440C6">
        <w:rPr>
          <w:rFonts w:ascii="Times New Roman" w:eastAsia="Times New Roman" w:hAnsi="Times New Roman"/>
          <w:color w:val="000000"/>
          <w:sz w:val="20"/>
          <w:shd w:val="clear" w:color="auto" w:fill="FFFFFF"/>
          <w:lang w:eastAsia="ru-RU"/>
        </w:rPr>
        <w:t>Приложение 2 </w:t>
      </w:r>
      <w:r w:rsidRPr="001440C6">
        <w:rPr>
          <w:rFonts w:ascii="Times New Roman" w:eastAsia="Times New Roman" w:hAnsi="Times New Roman"/>
          <w:color w:val="000000"/>
          <w:sz w:val="20"/>
          <w:lang w:eastAsia="ru-RU"/>
        </w:rPr>
        <w:br/>
      </w:r>
      <w:r w:rsidRPr="001440C6">
        <w:rPr>
          <w:rFonts w:ascii="Times New Roman" w:eastAsia="Times New Roman" w:hAnsi="Times New Roman"/>
          <w:color w:val="000000"/>
          <w:sz w:val="20"/>
          <w:shd w:val="clear" w:color="auto" w:fill="FFFFFF"/>
          <w:lang w:eastAsia="ru-RU"/>
        </w:rPr>
        <w:t>к Положению о муниципальном</w:t>
      </w:r>
      <w:r w:rsidRPr="001440C6">
        <w:rPr>
          <w:rFonts w:ascii="Times New Roman" w:eastAsia="Times New Roman" w:hAnsi="Times New Roman"/>
          <w:color w:val="000000"/>
          <w:sz w:val="20"/>
          <w:lang w:eastAsia="ru-RU"/>
        </w:rPr>
        <w:br/>
      </w:r>
      <w:r w:rsidRPr="001440C6">
        <w:rPr>
          <w:rFonts w:ascii="Times New Roman" w:eastAsia="Times New Roman" w:hAnsi="Times New Roman"/>
          <w:color w:val="000000"/>
          <w:sz w:val="20"/>
          <w:shd w:val="clear" w:color="auto" w:fill="FFFFFF"/>
          <w:lang w:eastAsia="ru-RU"/>
        </w:rPr>
        <w:t>контроле в сфере благоустройства</w:t>
      </w:r>
    </w:p>
    <w:p w:rsidR="00683BC3" w:rsidRDefault="00683BC3" w:rsidP="00683BC3">
      <w:pPr>
        <w:spacing w:after="0" w:line="240" w:lineRule="auto"/>
        <w:ind w:firstLine="567"/>
        <w:jc w:val="right"/>
        <w:rPr>
          <w:rFonts w:ascii="Times New Roman" w:eastAsia="Times New Roman" w:hAnsi="Times New Roman"/>
          <w:color w:val="000000"/>
          <w:sz w:val="2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z w:val="20"/>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851"/>
        <w:jc w:val="center"/>
        <w:rPr>
          <w:rFonts w:ascii="Times New Roman" w:eastAsia="Times New Roman" w:hAnsi="Times New Roman"/>
          <w:b/>
          <w:sz w:val="24"/>
          <w:lang w:eastAsia="ru-RU"/>
        </w:rPr>
      </w:pPr>
      <w:r w:rsidRPr="001440C6">
        <w:rPr>
          <w:rFonts w:ascii="Times New Roman" w:eastAsia="Times New Roman" w:hAnsi="Times New Roman"/>
          <w:b/>
          <w:sz w:val="24"/>
          <w:lang w:eastAsia="ru-RU"/>
        </w:rPr>
        <w:t>Критерии отнесения объектов контроля к категориям риска в рамках осуществления муниципального контроля в сфере благоустройства</w:t>
      </w:r>
    </w:p>
    <w:p w:rsidR="00683BC3" w:rsidRPr="001440C6" w:rsidRDefault="00683BC3" w:rsidP="00683BC3">
      <w:pPr>
        <w:spacing w:after="0" w:line="240" w:lineRule="auto"/>
        <w:ind w:firstLine="851"/>
        <w:jc w:val="both"/>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tbl>
      <w:tblPr>
        <w:tblW w:w="9486" w:type="dxa"/>
        <w:tblCellMar>
          <w:left w:w="0" w:type="dxa"/>
          <w:right w:w="0" w:type="dxa"/>
        </w:tblCellMar>
        <w:tblLook w:val="04A0" w:firstRow="1" w:lastRow="0" w:firstColumn="1" w:lastColumn="0" w:noHBand="0" w:noVBand="1"/>
      </w:tblPr>
      <w:tblGrid>
        <w:gridCol w:w="1211"/>
        <w:gridCol w:w="6316"/>
        <w:gridCol w:w="1959"/>
      </w:tblGrid>
      <w:tr w:rsidR="00683BC3" w:rsidRPr="0090145B" w:rsidTr="00BE26F2">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683BC3" w:rsidRPr="001440C6" w:rsidRDefault="00683BC3" w:rsidP="00BE26F2">
            <w:pPr>
              <w:spacing w:after="0" w:line="240" w:lineRule="auto"/>
              <w:ind w:firstLine="567"/>
              <w:jc w:val="both"/>
              <w:rPr>
                <w:rFonts w:ascii="Times New Roman" w:eastAsia="Times New Roman" w:hAnsi="Times New Roman"/>
                <w:sz w:val="24"/>
                <w:lang w:eastAsia="ru-RU"/>
              </w:rPr>
            </w:pPr>
            <w:r w:rsidRPr="001440C6">
              <w:rPr>
                <w:rFonts w:ascii="Times New Roman" w:eastAsia="Times New Roman" w:hAnsi="Times New Roman"/>
                <w:sz w:val="24"/>
                <w:lang w:eastAsia="ru-RU"/>
              </w:rPr>
              <w:t> п/п</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683BC3" w:rsidRPr="001440C6" w:rsidRDefault="00683BC3" w:rsidP="00BE26F2">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 xml:space="preserve">Объекты муниципального контроля в сфере благоустройства в </w:t>
            </w:r>
            <w:r>
              <w:rPr>
                <w:rFonts w:ascii="Times New Roman" w:eastAsia="Times New Roman" w:hAnsi="Times New Roman"/>
                <w:color w:val="000000"/>
                <w:sz w:val="24"/>
                <w:lang w:eastAsia="ru-RU"/>
              </w:rPr>
              <w:t>Молодежном</w:t>
            </w:r>
            <w:r w:rsidRPr="001440C6">
              <w:rPr>
                <w:rFonts w:ascii="Times New Roman" w:eastAsia="Times New Roman" w:hAnsi="Times New Roman"/>
                <w:color w:val="000000"/>
                <w:sz w:val="24"/>
                <w:lang w:eastAsia="ru-RU"/>
              </w:rPr>
              <w:t xml:space="preserve"> муниципальном образовании Перелюбского муниципального района Саратовской области</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683BC3" w:rsidRPr="001440C6" w:rsidRDefault="00683BC3" w:rsidP="00BE26F2">
            <w:pPr>
              <w:spacing w:after="0" w:line="240" w:lineRule="auto"/>
              <w:ind w:firstLine="296"/>
              <w:jc w:val="center"/>
              <w:rPr>
                <w:rFonts w:ascii="Times New Roman" w:eastAsia="Times New Roman" w:hAnsi="Times New Roman"/>
                <w:sz w:val="24"/>
                <w:lang w:eastAsia="ru-RU"/>
              </w:rPr>
            </w:pPr>
            <w:r w:rsidRPr="001440C6">
              <w:rPr>
                <w:rFonts w:ascii="Times New Roman" w:eastAsia="Times New Roman" w:hAnsi="Times New Roman"/>
                <w:sz w:val="24"/>
                <w:lang w:eastAsia="ru-RU"/>
              </w:rPr>
              <w:t>Категория риска</w:t>
            </w:r>
          </w:p>
        </w:tc>
      </w:tr>
      <w:tr w:rsidR="00683BC3" w:rsidRPr="0090145B" w:rsidTr="00BE26F2">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683BC3" w:rsidRPr="001440C6" w:rsidRDefault="00683BC3" w:rsidP="00BE26F2">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 </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683BC3" w:rsidRPr="001440C6" w:rsidRDefault="00683BC3" w:rsidP="00BE26F2">
            <w:pPr>
              <w:spacing w:after="0" w:line="240" w:lineRule="auto"/>
              <w:ind w:firstLine="345"/>
              <w:jc w:val="both"/>
              <w:rPr>
                <w:rFonts w:ascii="Times New Roman" w:eastAsia="Times New Roman" w:hAnsi="Times New Roman"/>
                <w:sz w:val="24"/>
                <w:lang w:eastAsia="ru-RU"/>
              </w:rPr>
            </w:pPr>
            <w:r w:rsidRPr="001440C6">
              <w:rPr>
                <w:rFonts w:ascii="Times New Roman" w:eastAsia="Times New Roman" w:hAnsi="Times New Roman"/>
                <w:i/>
                <w:iCs/>
                <w:sz w:val="24"/>
                <w:lang w:eastAsia="ru-RU"/>
              </w:rPr>
              <w:t> </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683BC3" w:rsidRPr="001440C6" w:rsidRDefault="00683BC3" w:rsidP="00BE26F2">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 </w:t>
            </w:r>
          </w:p>
        </w:tc>
      </w:tr>
      <w:tr w:rsidR="00683BC3" w:rsidRPr="0090145B" w:rsidTr="00BE26F2">
        <w:tc>
          <w:tcPr>
            <w:tcW w:w="642"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683BC3" w:rsidRPr="001440C6" w:rsidRDefault="00683BC3" w:rsidP="00BE26F2">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1</w:t>
            </w:r>
          </w:p>
        </w:tc>
        <w:tc>
          <w:tcPr>
            <w:tcW w:w="6859"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683BC3" w:rsidRPr="001440C6" w:rsidRDefault="00683BC3" w:rsidP="00BE26F2">
            <w:pPr>
              <w:spacing w:after="0" w:line="240" w:lineRule="auto"/>
              <w:ind w:firstLine="345"/>
              <w:jc w:val="both"/>
              <w:rPr>
                <w:rFonts w:ascii="Times New Roman" w:eastAsia="Times New Roman" w:hAnsi="Times New Roman"/>
                <w:sz w:val="24"/>
                <w:lang w:eastAsia="ru-RU"/>
              </w:rPr>
            </w:pPr>
            <w:r w:rsidRPr="001440C6">
              <w:rPr>
                <w:rFonts w:ascii="Times New Roman" w:eastAsia="Times New Roman" w:hAnsi="Times New Roman"/>
                <w:sz w:val="24"/>
                <w:lang w:eastAsia="ru-RU"/>
              </w:rPr>
              <w:t>Юридические лица, индивидуальные предприниматели при наличии в течение последних трех лет на дату принятия решения об отнесении деятельности юридического лица или индивидуального предпринимателя к категории риска предписания, не исполненного в срок, установленный предписанием, выданным по факту несоблюдения требований Правил благоустройства.</w:t>
            </w:r>
          </w:p>
        </w:tc>
        <w:tc>
          <w:tcPr>
            <w:tcW w:w="1985" w:type="dxa"/>
            <w:tcBorders>
              <w:top w:val="single" w:sz="6" w:space="0" w:color="000000"/>
              <w:left w:val="single" w:sz="6" w:space="0" w:color="000000"/>
              <w:right w:val="single" w:sz="6" w:space="0" w:color="000000"/>
            </w:tcBorders>
            <w:tcMar>
              <w:top w:w="0" w:type="dxa"/>
              <w:left w:w="130" w:type="dxa"/>
              <w:bottom w:w="0" w:type="dxa"/>
              <w:right w:w="130" w:type="dxa"/>
            </w:tcMar>
            <w:hideMark/>
          </w:tcPr>
          <w:p w:rsidR="00683BC3" w:rsidRPr="001440C6" w:rsidRDefault="00683BC3" w:rsidP="00BE26F2">
            <w:pPr>
              <w:spacing w:after="0" w:line="240" w:lineRule="auto"/>
              <w:ind w:firstLine="296"/>
              <w:jc w:val="center"/>
              <w:rPr>
                <w:rFonts w:ascii="Times New Roman" w:eastAsia="Times New Roman" w:hAnsi="Times New Roman"/>
                <w:sz w:val="24"/>
                <w:lang w:eastAsia="ru-RU"/>
              </w:rPr>
            </w:pPr>
            <w:r w:rsidRPr="001440C6">
              <w:rPr>
                <w:rFonts w:ascii="Times New Roman" w:eastAsia="Times New Roman" w:hAnsi="Times New Roman"/>
                <w:sz w:val="24"/>
                <w:lang w:eastAsia="ru-RU"/>
              </w:rPr>
              <w:t>Средний риск</w:t>
            </w:r>
          </w:p>
        </w:tc>
      </w:tr>
      <w:tr w:rsidR="00683BC3" w:rsidRPr="0090145B" w:rsidTr="00BE26F2">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83BC3" w:rsidRPr="001440C6" w:rsidRDefault="00683BC3" w:rsidP="00BE26F2">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2</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83BC3" w:rsidRPr="001440C6" w:rsidRDefault="00683BC3" w:rsidP="00BE26F2">
            <w:pPr>
              <w:spacing w:after="0" w:line="240" w:lineRule="auto"/>
              <w:ind w:firstLine="345"/>
              <w:jc w:val="both"/>
              <w:rPr>
                <w:rFonts w:ascii="Times New Roman" w:eastAsia="Times New Roman" w:hAnsi="Times New Roman"/>
                <w:sz w:val="24"/>
                <w:lang w:eastAsia="ru-RU"/>
              </w:rPr>
            </w:pPr>
            <w:r w:rsidRPr="001440C6">
              <w:rPr>
                <w:rFonts w:ascii="Times New Roman" w:eastAsia="Times New Roman" w:hAnsi="Times New Roman"/>
                <w:sz w:val="24"/>
                <w:lang w:eastAsia="ru-RU"/>
              </w:rPr>
              <w:t>Юридические лица, индивидуальные предприниматели при наличии в течение последних пяти лет на дату принятия решения об отнесении деятельности юридического лица или индивидуального предпринимателя к категории риска предписания, выданного по итогам проведения плановой или внеплановой проверки по факту выявленных нарушений за несоблюдение требований Правил благоустройства.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83BC3" w:rsidRPr="001440C6" w:rsidRDefault="00683BC3" w:rsidP="00BE26F2">
            <w:pPr>
              <w:spacing w:after="0" w:line="240" w:lineRule="auto"/>
              <w:ind w:firstLine="296"/>
              <w:jc w:val="center"/>
              <w:rPr>
                <w:rFonts w:ascii="Times New Roman" w:eastAsia="Times New Roman" w:hAnsi="Times New Roman"/>
                <w:sz w:val="24"/>
                <w:lang w:eastAsia="ru-RU"/>
              </w:rPr>
            </w:pPr>
            <w:r w:rsidRPr="001440C6">
              <w:rPr>
                <w:rFonts w:ascii="Times New Roman" w:eastAsia="Times New Roman" w:hAnsi="Times New Roman"/>
                <w:sz w:val="24"/>
                <w:lang w:eastAsia="ru-RU"/>
              </w:rPr>
              <w:t>Умеренный риск</w:t>
            </w:r>
          </w:p>
        </w:tc>
      </w:tr>
      <w:tr w:rsidR="00683BC3" w:rsidRPr="0090145B" w:rsidTr="00BE26F2">
        <w:tc>
          <w:tcPr>
            <w:tcW w:w="642"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83BC3" w:rsidRPr="001440C6" w:rsidRDefault="00683BC3" w:rsidP="00BE26F2">
            <w:pPr>
              <w:spacing w:after="0" w:line="240" w:lineRule="auto"/>
              <w:ind w:firstLine="567"/>
              <w:jc w:val="center"/>
              <w:rPr>
                <w:rFonts w:ascii="Times New Roman" w:eastAsia="Times New Roman" w:hAnsi="Times New Roman"/>
                <w:sz w:val="24"/>
                <w:lang w:eastAsia="ru-RU"/>
              </w:rPr>
            </w:pPr>
            <w:r w:rsidRPr="001440C6">
              <w:rPr>
                <w:rFonts w:ascii="Times New Roman" w:eastAsia="Times New Roman" w:hAnsi="Times New Roman"/>
                <w:sz w:val="24"/>
                <w:lang w:eastAsia="ru-RU"/>
              </w:rPr>
              <w:t>3</w:t>
            </w:r>
          </w:p>
        </w:tc>
        <w:tc>
          <w:tcPr>
            <w:tcW w:w="6859"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83BC3" w:rsidRPr="001440C6" w:rsidRDefault="00683BC3" w:rsidP="00BE26F2">
            <w:pPr>
              <w:spacing w:after="0" w:line="240" w:lineRule="auto"/>
              <w:ind w:firstLine="345"/>
              <w:jc w:val="both"/>
              <w:rPr>
                <w:rFonts w:ascii="Times New Roman" w:eastAsia="Times New Roman" w:hAnsi="Times New Roman"/>
                <w:sz w:val="24"/>
                <w:lang w:eastAsia="ru-RU"/>
              </w:rPr>
            </w:pPr>
            <w:r w:rsidRPr="001440C6">
              <w:rPr>
                <w:rFonts w:ascii="Times New Roman" w:eastAsia="Times New Roman" w:hAnsi="Times New Roman"/>
                <w:sz w:val="24"/>
                <w:lang w:eastAsia="ru-RU"/>
              </w:rPr>
              <w:t>Юридические лица, индивидуальные предприниматели и физические лица при отсутствии обстоятельств, указанных в пунктах 1, 2 и 3 настоящих Критериев отнесения деятельности юридических лиц и индивидуальных предпринимателей в области благоустройства к категориям риска</w:t>
            </w:r>
          </w:p>
        </w:tc>
        <w:tc>
          <w:tcPr>
            <w:tcW w:w="1985" w:type="dxa"/>
            <w:tcBorders>
              <w:top w:val="single" w:sz="6" w:space="0" w:color="000000"/>
              <w:left w:val="single" w:sz="6" w:space="0" w:color="000000"/>
              <w:bottom w:val="single" w:sz="6" w:space="0" w:color="000000"/>
              <w:right w:val="single" w:sz="6" w:space="0" w:color="000000"/>
            </w:tcBorders>
            <w:tcMar>
              <w:top w:w="0" w:type="dxa"/>
              <w:left w:w="130" w:type="dxa"/>
              <w:bottom w:w="0" w:type="dxa"/>
              <w:right w:w="130" w:type="dxa"/>
            </w:tcMar>
            <w:hideMark/>
          </w:tcPr>
          <w:p w:rsidR="00683BC3" w:rsidRPr="001440C6" w:rsidRDefault="00683BC3" w:rsidP="00BE26F2">
            <w:pPr>
              <w:spacing w:after="0" w:line="240" w:lineRule="auto"/>
              <w:ind w:firstLine="296"/>
              <w:jc w:val="center"/>
              <w:rPr>
                <w:rFonts w:ascii="Times New Roman" w:eastAsia="Times New Roman" w:hAnsi="Times New Roman"/>
                <w:sz w:val="24"/>
                <w:lang w:eastAsia="ru-RU"/>
              </w:rPr>
            </w:pPr>
            <w:r w:rsidRPr="001440C6">
              <w:rPr>
                <w:rFonts w:ascii="Times New Roman" w:eastAsia="Times New Roman" w:hAnsi="Times New Roman"/>
                <w:sz w:val="24"/>
                <w:lang w:eastAsia="ru-RU"/>
              </w:rPr>
              <w:t>Низкий риск</w:t>
            </w:r>
          </w:p>
        </w:tc>
      </w:tr>
    </w:tbl>
    <w:p w:rsidR="00683BC3" w:rsidRPr="001440C6" w:rsidRDefault="00683BC3" w:rsidP="00683BC3">
      <w:pPr>
        <w:spacing w:after="0" w:line="240" w:lineRule="auto"/>
        <w:ind w:firstLine="851"/>
        <w:jc w:val="both"/>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p w:rsidR="00683BC3" w:rsidRDefault="00683BC3" w:rsidP="00683BC3">
      <w:pPr>
        <w:spacing w:after="0" w:line="240" w:lineRule="auto"/>
        <w:jc w:val="center"/>
        <w:rPr>
          <w:rFonts w:ascii="Times New Roman" w:eastAsia="Times New Roman" w:hAnsi="Times New Roman"/>
          <w:i/>
          <w:iCs/>
          <w:color w:val="000000"/>
          <w:sz w:val="24"/>
          <w:lang w:eastAsia="ru-RU"/>
        </w:rPr>
      </w:pPr>
    </w:p>
    <w:p w:rsidR="00683BC3" w:rsidRDefault="00683BC3" w:rsidP="00683BC3">
      <w:pPr>
        <w:spacing w:after="0" w:line="240" w:lineRule="auto"/>
        <w:jc w:val="center"/>
        <w:rPr>
          <w:rFonts w:ascii="Times New Roman" w:eastAsia="Times New Roman" w:hAnsi="Times New Roman"/>
          <w:i/>
          <w:iCs/>
          <w:color w:val="000000"/>
          <w:sz w:val="24"/>
          <w:lang w:eastAsia="ru-RU"/>
        </w:rPr>
      </w:pPr>
    </w:p>
    <w:p w:rsidR="00683BC3" w:rsidRPr="001440C6" w:rsidRDefault="00683BC3" w:rsidP="00683BC3">
      <w:pPr>
        <w:spacing w:after="0" w:line="240" w:lineRule="auto"/>
        <w:jc w:val="center"/>
        <w:rPr>
          <w:rFonts w:ascii="Times New Roman" w:eastAsia="Times New Roman" w:hAnsi="Times New Roman"/>
          <w:color w:val="000000"/>
          <w:sz w:val="24"/>
          <w:lang w:eastAsia="ru-RU"/>
        </w:rPr>
      </w:pPr>
      <w:r w:rsidRPr="001440C6">
        <w:rPr>
          <w:rFonts w:ascii="Times New Roman" w:eastAsia="Times New Roman" w:hAnsi="Times New Roman"/>
          <w:i/>
          <w:iCs/>
          <w:color w:val="000000"/>
          <w:sz w:val="24"/>
          <w:lang w:eastAsia="ru-RU"/>
        </w:rPr>
        <w:t> </w:t>
      </w:r>
    </w:p>
    <w:p w:rsidR="00683BC3" w:rsidRPr="001440C6" w:rsidRDefault="00683BC3" w:rsidP="00683BC3">
      <w:pPr>
        <w:spacing w:after="0" w:line="240" w:lineRule="auto"/>
        <w:jc w:val="center"/>
        <w:rPr>
          <w:rFonts w:ascii="Times New Roman" w:eastAsia="Times New Roman" w:hAnsi="Times New Roman"/>
          <w:color w:val="000000"/>
          <w:sz w:val="24"/>
          <w:lang w:eastAsia="ru-RU"/>
        </w:rPr>
      </w:pPr>
      <w:r w:rsidRPr="001440C6">
        <w:rPr>
          <w:rFonts w:ascii="Times New Roman" w:eastAsia="Times New Roman" w:hAnsi="Times New Roman"/>
          <w:i/>
          <w:iCs/>
          <w:color w:val="000000"/>
          <w:sz w:val="24"/>
          <w:lang w:eastAsia="ru-RU"/>
        </w:rPr>
        <w:t>Наименование должности                                                                                        ФИО</w:t>
      </w:r>
    </w:p>
    <w:p w:rsidR="00683BC3" w:rsidRPr="001440C6" w:rsidRDefault="00683BC3" w:rsidP="00683BC3">
      <w:pPr>
        <w:spacing w:after="0" w:line="240" w:lineRule="auto"/>
        <w:ind w:firstLine="567"/>
        <w:jc w:val="right"/>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p w:rsidR="00683BC3" w:rsidRPr="001440C6" w:rsidRDefault="00683BC3" w:rsidP="00683BC3">
      <w:pPr>
        <w:spacing w:after="0" w:line="240" w:lineRule="auto"/>
        <w:ind w:firstLine="567"/>
        <w:jc w:val="center"/>
        <w:rPr>
          <w:rFonts w:ascii="Times New Roman" w:eastAsia="Times New Roman" w:hAnsi="Times New Roman"/>
          <w:color w:val="000000"/>
          <w:sz w:val="24"/>
          <w:lang w:eastAsia="ru-RU"/>
        </w:rPr>
      </w:pPr>
      <w:r w:rsidRPr="001440C6">
        <w:rPr>
          <w:rFonts w:ascii="Times New Roman" w:eastAsia="Times New Roman" w:hAnsi="Times New Roman"/>
          <w:b/>
          <w:bCs/>
          <w:color w:val="000000"/>
          <w:sz w:val="24"/>
          <w:lang w:eastAsia="ru-RU"/>
        </w:rPr>
        <w:t> </w:t>
      </w:r>
    </w:p>
    <w:p w:rsidR="00683BC3" w:rsidRPr="001440C6" w:rsidRDefault="00683BC3" w:rsidP="00683BC3">
      <w:pPr>
        <w:spacing w:after="0" w:line="240" w:lineRule="auto"/>
        <w:ind w:firstLine="567"/>
        <w:jc w:val="both"/>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p w:rsidR="00683BC3" w:rsidRPr="001440C6" w:rsidRDefault="00683BC3" w:rsidP="00683BC3">
      <w:pPr>
        <w:spacing w:after="0" w:line="240" w:lineRule="auto"/>
        <w:ind w:firstLine="567"/>
        <w:jc w:val="both"/>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p w:rsidR="00683BC3" w:rsidRPr="001440C6" w:rsidRDefault="00683BC3" w:rsidP="00683BC3">
      <w:pPr>
        <w:spacing w:after="0" w:line="240" w:lineRule="auto"/>
        <w:ind w:firstLine="567"/>
        <w:jc w:val="both"/>
        <w:rPr>
          <w:rFonts w:ascii="Times New Roman" w:eastAsia="Times New Roman" w:hAnsi="Times New Roman"/>
          <w:color w:val="000000"/>
          <w:sz w:val="24"/>
          <w:lang w:eastAsia="ru-RU"/>
        </w:rPr>
      </w:pPr>
      <w:r w:rsidRPr="001440C6">
        <w:rPr>
          <w:rFonts w:ascii="Times New Roman" w:eastAsia="Times New Roman" w:hAnsi="Times New Roman"/>
          <w:color w:val="000000"/>
          <w:sz w:val="24"/>
          <w:lang w:eastAsia="ru-RU"/>
        </w:rPr>
        <w:t> </w:t>
      </w:r>
    </w:p>
    <w:p w:rsidR="00683BC3" w:rsidRPr="001440C6" w:rsidRDefault="00683BC3" w:rsidP="00683BC3">
      <w:pPr>
        <w:spacing w:after="0" w:line="240" w:lineRule="auto"/>
        <w:ind w:firstLine="567"/>
        <w:jc w:val="right"/>
        <w:rPr>
          <w:rFonts w:ascii="Times New Roman" w:eastAsia="Times New Roman" w:hAnsi="Times New Roman"/>
          <w:color w:val="000000"/>
          <w:sz w:val="24"/>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z w:val="24"/>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z w:val="24"/>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z w:val="24"/>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z w:val="24"/>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216482" w:rsidRDefault="00683BC3" w:rsidP="00683BC3">
      <w:pPr>
        <w:spacing w:after="0" w:line="240" w:lineRule="auto"/>
        <w:ind w:firstLine="567"/>
        <w:jc w:val="right"/>
        <w:rPr>
          <w:rFonts w:ascii="Times New Roman" w:eastAsia="Times New Roman" w:hAnsi="Times New Roman"/>
          <w:color w:val="000000"/>
          <w:sz w:val="20"/>
          <w:lang w:eastAsia="ru-RU"/>
        </w:rPr>
      </w:pPr>
      <w:r w:rsidRPr="00216482">
        <w:rPr>
          <w:rFonts w:ascii="Times New Roman" w:eastAsia="Times New Roman" w:hAnsi="Times New Roman"/>
          <w:color w:val="000000"/>
          <w:sz w:val="20"/>
          <w:shd w:val="clear" w:color="auto" w:fill="FFFFFF"/>
          <w:lang w:eastAsia="ru-RU"/>
        </w:rPr>
        <w:t>Приложение 3 </w:t>
      </w:r>
      <w:r w:rsidRPr="00216482">
        <w:rPr>
          <w:rFonts w:ascii="Times New Roman" w:eastAsia="Times New Roman" w:hAnsi="Times New Roman"/>
          <w:color w:val="000000"/>
          <w:sz w:val="20"/>
          <w:lang w:eastAsia="ru-RU"/>
        </w:rPr>
        <w:br/>
      </w:r>
      <w:r w:rsidRPr="00216482">
        <w:rPr>
          <w:rFonts w:ascii="Times New Roman" w:eastAsia="Times New Roman" w:hAnsi="Times New Roman"/>
          <w:color w:val="000000"/>
          <w:sz w:val="20"/>
          <w:shd w:val="clear" w:color="auto" w:fill="FFFFFF"/>
          <w:lang w:eastAsia="ru-RU"/>
        </w:rPr>
        <w:t>к Положению о муниципальном</w:t>
      </w:r>
      <w:r w:rsidRPr="00216482">
        <w:rPr>
          <w:rFonts w:ascii="Times New Roman" w:eastAsia="Times New Roman" w:hAnsi="Times New Roman"/>
          <w:color w:val="000000"/>
          <w:sz w:val="20"/>
          <w:lang w:eastAsia="ru-RU"/>
        </w:rPr>
        <w:br/>
      </w:r>
      <w:r w:rsidRPr="00216482">
        <w:rPr>
          <w:rFonts w:ascii="Times New Roman" w:eastAsia="Times New Roman" w:hAnsi="Times New Roman"/>
          <w:color w:val="000000"/>
          <w:sz w:val="20"/>
          <w:shd w:val="clear" w:color="auto" w:fill="FFFFFF"/>
          <w:lang w:eastAsia="ru-RU"/>
        </w:rPr>
        <w:t>контроле в сфере благоустройства</w:t>
      </w:r>
    </w:p>
    <w:p w:rsidR="00683BC3" w:rsidRPr="001440C6" w:rsidRDefault="00683BC3" w:rsidP="00683BC3">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567"/>
        <w:jc w:val="right"/>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shd w:val="clear" w:color="auto" w:fill="FFFFFF"/>
          <w:lang w:eastAsia="ru-RU"/>
        </w:rPr>
        <w:t>ПЕРЕЧЕНЬ</w:t>
      </w:r>
    </w:p>
    <w:p w:rsidR="00683BC3" w:rsidRPr="001440C6" w:rsidRDefault="00683BC3" w:rsidP="00683BC3">
      <w:pPr>
        <w:spacing w:after="0" w:line="240" w:lineRule="auto"/>
        <w:ind w:firstLine="567"/>
        <w:jc w:val="center"/>
        <w:rPr>
          <w:rFonts w:ascii="Times New Roman" w:eastAsia="Times New Roman" w:hAnsi="Times New Roman"/>
          <w:color w:val="000000"/>
          <w:lang w:eastAsia="ru-RU"/>
        </w:rPr>
      </w:pPr>
      <w:r w:rsidRPr="001440C6">
        <w:rPr>
          <w:rFonts w:ascii="Times New Roman" w:eastAsia="Times New Roman" w:hAnsi="Times New Roman"/>
          <w:b/>
          <w:bCs/>
          <w:color w:val="000000"/>
          <w:shd w:val="clear" w:color="auto" w:fill="FFFFFF"/>
          <w:lang w:eastAsia="ru-RU"/>
        </w:rPr>
        <w:t>индикаторов риска нарушения обязательных требований при осуществлении муниципального контроля в сфере благоустройства</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709"/>
        <w:jc w:val="both"/>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Индикаторами риска нарушения обязательных требований при осуществлении муниципального контроля в сфере благоустройства являются:</w:t>
      </w:r>
    </w:p>
    <w:p w:rsidR="00683BC3" w:rsidRPr="001440C6" w:rsidRDefault="00683BC3" w:rsidP="00683BC3">
      <w:pPr>
        <w:spacing w:after="0" w:line="240" w:lineRule="auto"/>
        <w:ind w:firstLine="708"/>
        <w:jc w:val="both"/>
        <w:rPr>
          <w:rFonts w:ascii="Times New Roman" w:eastAsia="Times New Roman" w:hAnsi="Times New Roman"/>
          <w:color w:val="000000"/>
          <w:lang w:eastAsia="ru-RU"/>
        </w:rPr>
      </w:pPr>
      <w:r w:rsidRPr="001440C6">
        <w:rPr>
          <w:rFonts w:ascii="Times New Roman" w:eastAsia="Times New Roman" w:hAnsi="Times New Roman"/>
          <w:color w:val="000000"/>
          <w:shd w:val="clear" w:color="auto" w:fill="FFFFFF"/>
          <w:lang w:eastAsia="ru-RU"/>
        </w:rPr>
        <w:t>1.Увеличение в трехкратном и более размере количества обращений за единицу времени (месяц, квартал) в сравнении с предшествующим аналогичным периодом и  (или) с аналогичным периодом предшествующего календарного года, поступивших в адрес органа местного самоуправления от граждан (поступивших способом, позволяющим установить личность обратившегося гражданина), информации от органов государственной власти, органов местного самоуправления, из средств массовой информации, информационно-телекоммуникационной сети "Интернет", государственных информационных систем о фактах нарушений привил </w:t>
      </w:r>
      <w:r w:rsidRPr="001440C6">
        <w:rPr>
          <w:rFonts w:ascii="Times New Roman" w:eastAsia="Times New Roman" w:hAnsi="Times New Roman"/>
          <w:color w:val="000000"/>
          <w:lang w:eastAsia="ru-RU"/>
        </w:rPr>
        <w:t>благоус</w:t>
      </w:r>
      <w:r>
        <w:rPr>
          <w:rFonts w:ascii="Times New Roman" w:eastAsia="Times New Roman" w:hAnsi="Times New Roman"/>
          <w:color w:val="000000"/>
          <w:lang w:eastAsia="ru-RU"/>
        </w:rPr>
        <w:t>тройства территории Молодежного</w:t>
      </w:r>
      <w:r w:rsidRPr="001440C6">
        <w:rPr>
          <w:rFonts w:ascii="Times New Roman" w:eastAsia="Times New Roman" w:hAnsi="Times New Roman"/>
          <w:color w:val="000000"/>
          <w:lang w:eastAsia="ru-RU"/>
        </w:rPr>
        <w:t xml:space="preserve"> муниципального образования Перелюбского муниципального района Саратовской области.</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Default="00683BC3" w:rsidP="00683BC3">
      <w:pPr>
        <w:pStyle w:val="ConsPlusTitle"/>
        <w:jc w:val="center"/>
        <w:rPr>
          <w:rFonts w:ascii="Times New Roman" w:hAnsi="Times New Roman" w:cs="Times New Roman"/>
          <w:color w:val="000000"/>
        </w:rPr>
      </w:pPr>
      <w:r w:rsidRPr="001440C6">
        <w:rPr>
          <w:rFonts w:ascii="Times New Roman" w:eastAsia="Times New Roman" w:hAnsi="Times New Roman" w:cs="Times New Roman"/>
          <w:color w:val="000000"/>
          <w:lang w:eastAsia="ru-RU"/>
        </w:rPr>
        <w:t> </w:t>
      </w:r>
      <w:r>
        <w:rPr>
          <w:rFonts w:ascii="Times New Roman" w:hAnsi="Times New Roman" w:cs="Times New Roman"/>
          <w:color w:val="000000"/>
        </w:rPr>
        <w:t>И</w:t>
      </w:r>
      <w:r w:rsidRPr="001440C6">
        <w:rPr>
          <w:rFonts w:ascii="Times New Roman" w:hAnsi="Times New Roman" w:cs="Times New Roman"/>
          <w:color w:val="000000"/>
        </w:rPr>
        <w:t>ндикаторы риска нарушения обязательных требований, используемые для определения необходимости проведения внеплановых</w:t>
      </w:r>
      <w:r w:rsidRPr="001440C6">
        <w:rPr>
          <w:rFonts w:ascii="Times New Roman" w:hAnsi="Times New Roman" w:cs="Times New Roman"/>
        </w:rPr>
        <w:t xml:space="preserve"> </w:t>
      </w:r>
      <w:r w:rsidRPr="001440C6">
        <w:rPr>
          <w:rFonts w:ascii="Times New Roman" w:hAnsi="Times New Roman" w:cs="Times New Roman"/>
          <w:color w:val="000000"/>
        </w:rPr>
        <w:t xml:space="preserve">проверок при осуществлении администрацией </w:t>
      </w:r>
      <w:r>
        <w:rPr>
          <w:rFonts w:ascii="Times New Roman" w:eastAsia="Times New Roman" w:hAnsi="Times New Roman" w:cs="Times New Roman"/>
          <w:color w:val="000000"/>
          <w:lang w:eastAsia="ru-RU"/>
        </w:rPr>
        <w:t>Молодежного</w:t>
      </w:r>
      <w:r w:rsidRPr="001440C6">
        <w:rPr>
          <w:rFonts w:ascii="Times New Roman" w:eastAsia="Times New Roman" w:hAnsi="Times New Roman" w:cs="Times New Roman"/>
          <w:color w:val="000000"/>
          <w:lang w:eastAsia="ru-RU"/>
        </w:rPr>
        <w:t xml:space="preserve"> муниципального образования</w:t>
      </w:r>
      <w:r>
        <w:rPr>
          <w:rFonts w:ascii="Times New Roman" w:hAnsi="Times New Roman" w:cs="Times New Roman"/>
        </w:rPr>
        <w:t xml:space="preserve"> </w:t>
      </w:r>
      <w:r w:rsidRPr="001440C6">
        <w:rPr>
          <w:rFonts w:ascii="Times New Roman" w:hAnsi="Times New Roman" w:cs="Times New Roman"/>
          <w:color w:val="000000"/>
        </w:rPr>
        <w:t>контроля в сфере благоустройства</w:t>
      </w:r>
    </w:p>
    <w:p w:rsidR="00683BC3" w:rsidRDefault="00683BC3" w:rsidP="00683BC3">
      <w:pPr>
        <w:pStyle w:val="ConsPlusTitle"/>
        <w:jc w:val="center"/>
        <w:rPr>
          <w:rFonts w:ascii="Times New Roman" w:hAnsi="Times New Roman" w:cs="Times New Roman"/>
          <w:color w:val="000000"/>
        </w:rPr>
      </w:pPr>
    </w:p>
    <w:p w:rsidR="00683BC3" w:rsidRDefault="00683BC3" w:rsidP="00683BC3">
      <w:pPr>
        <w:pStyle w:val="ConsPlusTitle"/>
        <w:jc w:val="both"/>
        <w:rPr>
          <w:rFonts w:ascii="Times New Roman" w:hAnsi="Times New Roman" w:cs="Times New Roman"/>
          <w:b w:val="0"/>
          <w:color w:val="000000"/>
        </w:rPr>
      </w:pPr>
      <w:r w:rsidRPr="00980A9E">
        <w:rPr>
          <w:rFonts w:ascii="Times New Roman" w:hAnsi="Times New Roman" w:cs="Times New Roman"/>
          <w:b w:val="0"/>
          <w:color w:val="000000"/>
        </w:rPr>
        <w:t xml:space="preserve">             1. </w:t>
      </w:r>
      <w:r>
        <w:rPr>
          <w:rFonts w:ascii="Times New Roman" w:hAnsi="Times New Roman" w:cs="Times New Roman"/>
          <w:b w:val="0"/>
          <w:color w:val="000000"/>
        </w:rPr>
        <w:t>Наличие информации, размещённой в средствах массовой информации, на официальных страницах администрации Молодежного муниципального образования в социальных сетях, свидетельствующей об имеющихся признаках нарушения обязательных требований в сфере благоустройства и возможном риске причинения вреда (ущерба) охраняемым законом ценностям, не менее двух случаев в течение месяца в отношении одного и того же объекта муниципального контроля.</w:t>
      </w:r>
    </w:p>
    <w:p w:rsidR="00683BC3" w:rsidRDefault="00683BC3" w:rsidP="00683BC3">
      <w:pPr>
        <w:pStyle w:val="ConsPlusTitle"/>
        <w:jc w:val="both"/>
        <w:rPr>
          <w:rFonts w:ascii="Times New Roman" w:hAnsi="Times New Roman" w:cs="Times New Roman"/>
          <w:b w:val="0"/>
          <w:color w:val="000000"/>
        </w:rPr>
      </w:pPr>
      <w:r>
        <w:rPr>
          <w:rFonts w:ascii="Times New Roman" w:hAnsi="Times New Roman" w:cs="Times New Roman"/>
          <w:b w:val="0"/>
          <w:color w:val="000000"/>
        </w:rPr>
        <w:t xml:space="preserve">            2. Поступление от органов государственной власти, органов местного самоуправления, организаций, граждан сведений о действиях (бездействии), которые могут свидетельствовать о наличии нарушений обязательных требований, установленных правилами благоустройства территории Молодежного муниципального образования Перелюбского муниципального района Саратовской области.</w:t>
      </w:r>
    </w:p>
    <w:p w:rsidR="00683BC3" w:rsidRDefault="00683BC3" w:rsidP="00683BC3">
      <w:pPr>
        <w:pStyle w:val="ConsPlusTitle"/>
        <w:jc w:val="both"/>
        <w:rPr>
          <w:rFonts w:ascii="Times New Roman" w:hAnsi="Times New Roman" w:cs="Times New Roman"/>
          <w:b w:val="0"/>
          <w:color w:val="000000"/>
        </w:rPr>
      </w:pPr>
      <w:r>
        <w:rPr>
          <w:rFonts w:ascii="Times New Roman" w:hAnsi="Times New Roman" w:cs="Times New Roman"/>
          <w:b w:val="0"/>
          <w:color w:val="000000"/>
        </w:rPr>
        <w:t xml:space="preserve">            3. Повторное в течение двух месяцев выявление при проведении контрольного мероприятия без взаимодействия с контролируемым лицом признаков нарушений обязательных требований, установленных правилами благоустройства территории Молодежного муниципального образования Перелюбского муниципального района Саратовской области, на одном и том же объекте муниципального контроля.</w:t>
      </w:r>
    </w:p>
    <w:p w:rsidR="00683BC3" w:rsidRPr="00980A9E" w:rsidRDefault="00683BC3" w:rsidP="00683BC3">
      <w:pPr>
        <w:pStyle w:val="ConsPlusTitle"/>
        <w:jc w:val="both"/>
        <w:rPr>
          <w:rFonts w:ascii="Times New Roman" w:hAnsi="Times New Roman" w:cs="Times New Roman"/>
          <w:b w:val="0"/>
          <w:color w:val="000000"/>
        </w:rPr>
      </w:pPr>
      <w:r>
        <w:rPr>
          <w:rFonts w:ascii="Times New Roman" w:hAnsi="Times New Roman" w:cs="Times New Roman"/>
          <w:b w:val="0"/>
          <w:color w:val="000000"/>
        </w:rPr>
        <w:t xml:space="preserve"> </w:t>
      </w:r>
    </w:p>
    <w:p w:rsidR="00683BC3" w:rsidRDefault="00683BC3" w:rsidP="00683BC3">
      <w:pPr>
        <w:pStyle w:val="ConsPlusTitle"/>
        <w:jc w:val="center"/>
        <w:rPr>
          <w:rFonts w:ascii="Times New Roman" w:hAnsi="Times New Roman" w:cs="Times New Roman"/>
        </w:rPr>
      </w:pPr>
    </w:p>
    <w:p w:rsidR="00683BC3" w:rsidRDefault="00683BC3" w:rsidP="00683BC3">
      <w:pPr>
        <w:pStyle w:val="ConsPlusTitle"/>
        <w:jc w:val="center"/>
        <w:rPr>
          <w:rFonts w:ascii="Times New Roman" w:hAnsi="Times New Roman" w:cs="Times New Roman"/>
        </w:rPr>
      </w:pPr>
    </w:p>
    <w:p w:rsidR="00683BC3" w:rsidRDefault="00683BC3" w:rsidP="00683BC3">
      <w:pPr>
        <w:pStyle w:val="ConsPlusTitle"/>
        <w:jc w:val="center"/>
        <w:rPr>
          <w:rFonts w:ascii="Times New Roman" w:hAnsi="Times New Roman" w:cs="Times New Roman"/>
        </w:rPr>
      </w:pPr>
    </w:p>
    <w:p w:rsidR="00683BC3" w:rsidRDefault="00683BC3" w:rsidP="00683BC3">
      <w:pPr>
        <w:pStyle w:val="ConsPlusTitle"/>
        <w:jc w:val="center"/>
        <w:rPr>
          <w:rFonts w:ascii="Times New Roman" w:hAnsi="Times New Roman" w:cs="Times New Roman"/>
        </w:rPr>
      </w:pPr>
    </w:p>
    <w:p w:rsidR="00683BC3" w:rsidRDefault="00683BC3" w:rsidP="00683BC3">
      <w:pPr>
        <w:pStyle w:val="ConsPlusTitle"/>
        <w:jc w:val="center"/>
        <w:rPr>
          <w:rFonts w:ascii="Times New Roman" w:hAnsi="Times New Roman" w:cs="Times New Roman"/>
        </w:rPr>
      </w:pPr>
    </w:p>
    <w:p w:rsidR="00683BC3" w:rsidRDefault="00683BC3" w:rsidP="00683BC3">
      <w:pPr>
        <w:pStyle w:val="ConsPlusTitle"/>
        <w:jc w:val="center"/>
        <w:rPr>
          <w:rFonts w:ascii="Times New Roman" w:hAnsi="Times New Roman" w:cs="Times New Roman"/>
        </w:rPr>
      </w:pPr>
    </w:p>
    <w:p w:rsidR="00683BC3" w:rsidRDefault="00683BC3" w:rsidP="00683BC3">
      <w:pPr>
        <w:pStyle w:val="ConsPlusTitle"/>
        <w:jc w:val="center"/>
        <w:rPr>
          <w:rFonts w:ascii="Times New Roman" w:hAnsi="Times New Roman" w:cs="Times New Roman"/>
        </w:rPr>
      </w:pPr>
    </w:p>
    <w:p w:rsidR="00683BC3" w:rsidRPr="00216482" w:rsidRDefault="00683BC3" w:rsidP="00683BC3">
      <w:pPr>
        <w:pStyle w:val="ConsPlusTitle"/>
        <w:jc w:val="center"/>
        <w:rPr>
          <w:rFonts w:ascii="Times New Roman" w:hAnsi="Times New Roman" w:cs="Times New Roman"/>
        </w:rPr>
      </w:pPr>
    </w:p>
    <w:p w:rsidR="00683BC3" w:rsidRDefault="00683BC3" w:rsidP="00683BC3">
      <w:pPr>
        <w:spacing w:after="0" w:line="240" w:lineRule="auto"/>
        <w:rPr>
          <w:rFonts w:ascii="Times New Roman" w:eastAsia="Times New Roman" w:hAnsi="Times New Roman"/>
          <w:color w:val="000000"/>
          <w:sz w:val="2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z w:val="20"/>
          <w:shd w:val="clear" w:color="auto" w:fill="FFFFFF"/>
          <w:lang w:eastAsia="ru-RU"/>
        </w:rPr>
      </w:pPr>
      <w:r w:rsidRPr="00216482">
        <w:rPr>
          <w:rFonts w:ascii="Times New Roman" w:eastAsia="Times New Roman" w:hAnsi="Times New Roman"/>
          <w:color w:val="000000"/>
          <w:sz w:val="20"/>
          <w:shd w:val="clear" w:color="auto" w:fill="FFFFFF"/>
          <w:lang w:eastAsia="ru-RU"/>
        </w:rPr>
        <w:lastRenderedPageBreak/>
        <w:t>Приложение 4 </w:t>
      </w:r>
      <w:r w:rsidRPr="00216482">
        <w:rPr>
          <w:rFonts w:ascii="Times New Roman" w:eastAsia="Times New Roman" w:hAnsi="Times New Roman"/>
          <w:color w:val="000000"/>
          <w:sz w:val="20"/>
          <w:lang w:eastAsia="ru-RU"/>
        </w:rPr>
        <w:br/>
      </w:r>
      <w:r w:rsidRPr="00216482">
        <w:rPr>
          <w:rFonts w:ascii="Times New Roman" w:eastAsia="Times New Roman" w:hAnsi="Times New Roman"/>
          <w:color w:val="000000"/>
          <w:sz w:val="20"/>
          <w:shd w:val="clear" w:color="auto" w:fill="FFFFFF"/>
          <w:lang w:eastAsia="ru-RU"/>
        </w:rPr>
        <w:t>к Положению о муниципальном</w:t>
      </w:r>
      <w:r w:rsidRPr="00216482">
        <w:rPr>
          <w:rFonts w:ascii="Times New Roman" w:eastAsia="Times New Roman" w:hAnsi="Times New Roman"/>
          <w:color w:val="000000"/>
          <w:sz w:val="20"/>
          <w:lang w:eastAsia="ru-RU"/>
        </w:rPr>
        <w:br/>
      </w:r>
      <w:r w:rsidRPr="00216482">
        <w:rPr>
          <w:rFonts w:ascii="Times New Roman" w:eastAsia="Times New Roman" w:hAnsi="Times New Roman"/>
          <w:color w:val="000000"/>
          <w:sz w:val="20"/>
          <w:shd w:val="clear" w:color="auto" w:fill="FFFFFF"/>
          <w:lang w:eastAsia="ru-RU"/>
        </w:rPr>
        <w:t>контроле в сфере благоустройства</w:t>
      </w:r>
    </w:p>
    <w:p w:rsidR="00683BC3" w:rsidRPr="00216482" w:rsidRDefault="00683BC3" w:rsidP="00683BC3">
      <w:pPr>
        <w:spacing w:after="0" w:line="240" w:lineRule="auto"/>
        <w:ind w:firstLine="567"/>
        <w:jc w:val="center"/>
        <w:rPr>
          <w:rFonts w:ascii="Times New Roman" w:eastAsia="Times New Roman" w:hAnsi="Times New Roman"/>
          <w:color w:val="000000"/>
          <w:sz w:val="20"/>
          <w:lang w:eastAsia="ru-RU"/>
        </w:rPr>
      </w:pPr>
    </w:p>
    <w:p w:rsidR="00683BC3" w:rsidRPr="009A6418" w:rsidRDefault="00683BC3" w:rsidP="00683BC3">
      <w:pPr>
        <w:spacing w:after="0" w:line="240" w:lineRule="auto"/>
        <w:ind w:firstLine="567"/>
        <w:jc w:val="right"/>
        <w:rPr>
          <w:rFonts w:ascii="Times New Roman" w:eastAsia="Times New Roman" w:hAnsi="Times New Roman"/>
          <w:color w:val="000000"/>
          <w:sz w:val="24"/>
          <w:lang w:eastAsia="ru-RU"/>
        </w:rPr>
      </w:pPr>
      <w:r>
        <w:rPr>
          <w:rFonts w:ascii="Times New Roman" w:eastAsia="Times New Roman" w:hAnsi="Times New Roman"/>
          <w:color w:val="000000"/>
          <w:lang w:eastAsia="ru-RU"/>
        </w:rPr>
        <w:t> </w:t>
      </w:r>
      <w:r w:rsidRPr="00216482">
        <w:rPr>
          <w:rFonts w:ascii="Times New Roman" w:eastAsia="Times New Roman" w:hAnsi="Times New Roman"/>
          <w:color w:val="000000"/>
          <w:sz w:val="20"/>
          <w:lang w:eastAsia="ru-RU"/>
        </w:rPr>
        <w:t> </w:t>
      </w:r>
      <w:r w:rsidRPr="009A6418">
        <w:rPr>
          <w:rFonts w:ascii="Times New Roman" w:eastAsia="Times New Roman" w:hAnsi="Times New Roman"/>
          <w:color w:val="000000"/>
          <w:lang w:eastAsia="ru-RU"/>
        </w:rPr>
        <w:t>Форма</w:t>
      </w:r>
    </w:p>
    <w:p w:rsidR="00683BC3" w:rsidRPr="00216482" w:rsidRDefault="00683BC3" w:rsidP="00683BC3">
      <w:pPr>
        <w:spacing w:after="0" w:line="240" w:lineRule="auto"/>
        <w:ind w:firstLine="540"/>
        <w:jc w:val="both"/>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 </w:t>
      </w:r>
    </w:p>
    <w:tbl>
      <w:tblPr>
        <w:tblW w:w="10065" w:type="dxa"/>
        <w:tblCellMar>
          <w:left w:w="0" w:type="dxa"/>
          <w:right w:w="0" w:type="dxa"/>
        </w:tblCellMar>
        <w:tblLook w:val="04A0" w:firstRow="1" w:lastRow="0" w:firstColumn="1" w:lastColumn="0" w:noHBand="0" w:noVBand="1"/>
      </w:tblPr>
      <w:tblGrid>
        <w:gridCol w:w="4718"/>
        <w:gridCol w:w="5347"/>
      </w:tblGrid>
      <w:tr w:rsidR="00683BC3" w:rsidRPr="0090145B" w:rsidTr="00BE26F2">
        <w:trPr>
          <w:trHeight w:val="1661"/>
        </w:trPr>
        <w:tc>
          <w:tcPr>
            <w:tcW w:w="4718" w:type="dxa"/>
            <w:tcMar>
              <w:top w:w="102" w:type="dxa"/>
              <w:left w:w="62" w:type="dxa"/>
              <w:bottom w:w="102" w:type="dxa"/>
              <w:right w:w="62" w:type="dxa"/>
            </w:tcMar>
            <w:hideMark/>
          </w:tcPr>
          <w:p w:rsidR="00683BC3" w:rsidRPr="00216482" w:rsidRDefault="00683BC3" w:rsidP="00BE26F2">
            <w:pPr>
              <w:spacing w:after="0" w:line="240" w:lineRule="auto"/>
              <w:rPr>
                <w:rFonts w:ascii="Times New Roman" w:eastAsia="Times New Roman" w:hAnsi="Times New Roman"/>
                <w:sz w:val="20"/>
                <w:lang w:eastAsia="ru-RU"/>
              </w:rPr>
            </w:pPr>
            <w:r w:rsidRPr="009A6418">
              <w:rPr>
                <w:rFonts w:ascii="Times New Roman" w:eastAsia="Times New Roman" w:hAnsi="Times New Roman"/>
                <w:color w:val="000000"/>
                <w:lang w:eastAsia="ru-RU"/>
              </w:rPr>
              <w:t>Бланк Контрольного органа</w:t>
            </w:r>
          </w:p>
        </w:tc>
        <w:tc>
          <w:tcPr>
            <w:tcW w:w="5347" w:type="dxa"/>
            <w:tcMar>
              <w:top w:w="102" w:type="dxa"/>
              <w:left w:w="62" w:type="dxa"/>
              <w:bottom w:w="102" w:type="dxa"/>
              <w:right w:w="62" w:type="dxa"/>
            </w:tcMar>
            <w:hideMark/>
          </w:tcPr>
          <w:p w:rsidR="00683BC3" w:rsidRPr="00216482" w:rsidRDefault="00683BC3" w:rsidP="00BE26F2">
            <w:pPr>
              <w:spacing w:after="0" w:line="240" w:lineRule="atLeast"/>
              <w:ind w:firstLine="5"/>
              <w:jc w:val="center"/>
              <w:rPr>
                <w:rFonts w:ascii="Times New Roman" w:eastAsia="Times New Roman" w:hAnsi="Times New Roman"/>
                <w:sz w:val="20"/>
                <w:lang w:eastAsia="ru-RU"/>
              </w:rPr>
            </w:pPr>
            <w:r w:rsidRPr="00216482">
              <w:rPr>
                <w:rFonts w:ascii="Times New Roman" w:eastAsia="Times New Roman" w:hAnsi="Times New Roman"/>
                <w:color w:val="000000"/>
                <w:sz w:val="20"/>
                <w:lang w:eastAsia="ru-RU"/>
              </w:rPr>
              <w:t>_________________________________</w:t>
            </w:r>
          </w:p>
          <w:p w:rsidR="00683BC3" w:rsidRPr="00216482" w:rsidRDefault="00683BC3" w:rsidP="00BE26F2">
            <w:pPr>
              <w:spacing w:after="0" w:line="240" w:lineRule="auto"/>
              <w:ind w:firstLine="6"/>
              <w:jc w:val="center"/>
              <w:rPr>
                <w:rFonts w:ascii="Times New Roman" w:eastAsia="Times New Roman" w:hAnsi="Times New Roman"/>
                <w:sz w:val="18"/>
                <w:lang w:eastAsia="ru-RU"/>
              </w:rPr>
            </w:pPr>
            <w:r w:rsidRPr="00216482">
              <w:rPr>
                <w:rFonts w:ascii="Times New Roman" w:eastAsia="Times New Roman" w:hAnsi="Times New Roman"/>
                <w:color w:val="000000"/>
                <w:sz w:val="18"/>
                <w:lang w:eastAsia="ru-RU"/>
              </w:rPr>
              <w:t>(указывается должность руководителя контролируемого лица)</w:t>
            </w:r>
          </w:p>
          <w:p w:rsidR="00683BC3" w:rsidRPr="00216482" w:rsidRDefault="00683BC3" w:rsidP="00BE26F2">
            <w:pPr>
              <w:spacing w:after="0" w:line="240" w:lineRule="auto"/>
              <w:ind w:firstLine="6"/>
              <w:jc w:val="center"/>
              <w:rPr>
                <w:rFonts w:ascii="Times New Roman" w:eastAsia="Times New Roman" w:hAnsi="Times New Roman"/>
                <w:sz w:val="20"/>
                <w:lang w:eastAsia="ru-RU"/>
              </w:rPr>
            </w:pPr>
            <w:r>
              <w:rPr>
                <w:rFonts w:ascii="Times New Roman" w:eastAsia="Times New Roman" w:hAnsi="Times New Roman"/>
                <w:color w:val="000000"/>
                <w:sz w:val="20"/>
                <w:lang w:eastAsia="ru-RU"/>
              </w:rPr>
              <w:t>_____________</w:t>
            </w:r>
            <w:r w:rsidRPr="00216482">
              <w:rPr>
                <w:rFonts w:ascii="Times New Roman" w:eastAsia="Times New Roman" w:hAnsi="Times New Roman"/>
                <w:color w:val="000000"/>
                <w:sz w:val="20"/>
                <w:lang w:eastAsia="ru-RU"/>
              </w:rPr>
              <w:t>________________</w:t>
            </w:r>
          </w:p>
          <w:p w:rsidR="00683BC3" w:rsidRPr="00216482" w:rsidRDefault="00683BC3" w:rsidP="00BE26F2">
            <w:pPr>
              <w:spacing w:after="0" w:line="240" w:lineRule="auto"/>
              <w:ind w:firstLine="6"/>
              <w:jc w:val="center"/>
              <w:rPr>
                <w:rFonts w:ascii="Times New Roman" w:eastAsia="Times New Roman" w:hAnsi="Times New Roman"/>
                <w:sz w:val="18"/>
                <w:lang w:eastAsia="ru-RU"/>
              </w:rPr>
            </w:pPr>
            <w:r w:rsidRPr="00216482">
              <w:rPr>
                <w:rFonts w:ascii="Times New Roman" w:eastAsia="Times New Roman" w:hAnsi="Times New Roman"/>
                <w:color w:val="000000"/>
                <w:sz w:val="18"/>
                <w:lang w:eastAsia="ru-RU"/>
              </w:rPr>
              <w:t>(указывается полное наименование контролируемого лица)</w:t>
            </w:r>
          </w:p>
          <w:p w:rsidR="00683BC3" w:rsidRPr="00216482" w:rsidRDefault="00683BC3" w:rsidP="00BE26F2">
            <w:pPr>
              <w:spacing w:after="0" w:line="240" w:lineRule="auto"/>
              <w:ind w:firstLine="6"/>
              <w:jc w:val="center"/>
              <w:rPr>
                <w:rFonts w:ascii="Times New Roman" w:eastAsia="Times New Roman" w:hAnsi="Times New Roman"/>
                <w:sz w:val="20"/>
                <w:lang w:eastAsia="ru-RU"/>
              </w:rPr>
            </w:pPr>
            <w:r w:rsidRPr="00216482">
              <w:rPr>
                <w:rFonts w:ascii="Times New Roman" w:eastAsia="Times New Roman" w:hAnsi="Times New Roman"/>
                <w:color w:val="000000"/>
                <w:sz w:val="20"/>
                <w:lang w:eastAsia="ru-RU"/>
              </w:rPr>
              <w:t>_________________________________</w:t>
            </w:r>
          </w:p>
          <w:p w:rsidR="00683BC3" w:rsidRPr="00F05C51" w:rsidRDefault="00683BC3" w:rsidP="00BE26F2">
            <w:pPr>
              <w:spacing w:after="0" w:line="240" w:lineRule="auto"/>
              <w:ind w:firstLine="6"/>
              <w:jc w:val="center"/>
              <w:rPr>
                <w:rFonts w:ascii="Times New Roman" w:eastAsia="Times New Roman" w:hAnsi="Times New Roman"/>
                <w:sz w:val="18"/>
                <w:lang w:eastAsia="ru-RU"/>
              </w:rPr>
            </w:pPr>
            <w:r w:rsidRPr="00F05C51">
              <w:rPr>
                <w:rFonts w:ascii="Times New Roman" w:eastAsia="Times New Roman" w:hAnsi="Times New Roman"/>
                <w:color w:val="000000"/>
                <w:sz w:val="18"/>
                <w:lang w:eastAsia="ru-RU"/>
              </w:rPr>
              <w:t>(ук</w:t>
            </w:r>
            <w:r>
              <w:rPr>
                <w:rFonts w:ascii="Times New Roman" w:eastAsia="Times New Roman" w:hAnsi="Times New Roman"/>
                <w:color w:val="000000"/>
                <w:sz w:val="18"/>
                <w:lang w:eastAsia="ru-RU"/>
              </w:rPr>
              <w:t>азывается ФИО</w:t>
            </w:r>
            <w:r>
              <w:rPr>
                <w:rFonts w:ascii="Times New Roman" w:eastAsia="Times New Roman" w:hAnsi="Times New Roman"/>
                <w:sz w:val="18"/>
                <w:lang w:eastAsia="ru-RU"/>
              </w:rPr>
              <w:t xml:space="preserve"> </w:t>
            </w:r>
            <w:r w:rsidRPr="00F05C51">
              <w:rPr>
                <w:rFonts w:ascii="Times New Roman" w:eastAsia="Times New Roman" w:hAnsi="Times New Roman"/>
                <w:color w:val="000000"/>
                <w:sz w:val="18"/>
                <w:lang w:eastAsia="ru-RU"/>
              </w:rPr>
              <w:t>(при наличии) руководителя контролируемого лица)</w:t>
            </w:r>
          </w:p>
          <w:p w:rsidR="00683BC3" w:rsidRPr="00216482" w:rsidRDefault="00683BC3" w:rsidP="00BE26F2">
            <w:pPr>
              <w:spacing w:after="0" w:line="240" w:lineRule="auto"/>
              <w:ind w:firstLine="6"/>
              <w:jc w:val="center"/>
              <w:rPr>
                <w:rFonts w:ascii="Times New Roman" w:eastAsia="Times New Roman" w:hAnsi="Times New Roman"/>
                <w:sz w:val="20"/>
                <w:lang w:eastAsia="ru-RU"/>
              </w:rPr>
            </w:pPr>
            <w:r w:rsidRPr="00216482">
              <w:rPr>
                <w:rFonts w:ascii="Times New Roman" w:eastAsia="Times New Roman" w:hAnsi="Times New Roman"/>
                <w:color w:val="000000"/>
                <w:sz w:val="20"/>
                <w:lang w:eastAsia="ru-RU"/>
              </w:rPr>
              <w:t>_________________________________</w:t>
            </w:r>
          </w:p>
          <w:p w:rsidR="00683BC3" w:rsidRPr="00216482" w:rsidRDefault="00683BC3" w:rsidP="00BE26F2">
            <w:pPr>
              <w:spacing w:after="0" w:line="240" w:lineRule="auto"/>
              <w:ind w:firstLine="6"/>
              <w:jc w:val="center"/>
              <w:rPr>
                <w:rFonts w:ascii="Times New Roman" w:eastAsia="Times New Roman" w:hAnsi="Times New Roman"/>
                <w:sz w:val="20"/>
                <w:lang w:eastAsia="ru-RU"/>
              </w:rPr>
            </w:pPr>
            <w:r w:rsidRPr="00F05C51">
              <w:rPr>
                <w:rFonts w:ascii="Times New Roman" w:eastAsia="Times New Roman" w:hAnsi="Times New Roman"/>
                <w:color w:val="000000"/>
                <w:sz w:val="18"/>
                <w:lang w:eastAsia="ru-RU"/>
              </w:rPr>
              <w:t>(указывается адрес места нахождения контролируемого лица)</w:t>
            </w:r>
          </w:p>
        </w:tc>
      </w:tr>
    </w:tbl>
    <w:p w:rsidR="00683BC3" w:rsidRPr="00216482" w:rsidRDefault="00683BC3" w:rsidP="00683BC3">
      <w:pPr>
        <w:spacing w:after="0" w:line="240" w:lineRule="auto"/>
        <w:rPr>
          <w:rFonts w:ascii="Times New Roman" w:eastAsia="Times New Roman" w:hAnsi="Times New Roman"/>
          <w:color w:val="000000"/>
          <w:sz w:val="20"/>
          <w:lang w:eastAsia="ru-RU"/>
        </w:rPr>
      </w:pPr>
    </w:p>
    <w:p w:rsidR="00683BC3" w:rsidRPr="00F05C51" w:rsidRDefault="00683BC3" w:rsidP="00683BC3">
      <w:pPr>
        <w:spacing w:after="0" w:line="240" w:lineRule="auto"/>
        <w:ind w:firstLine="567"/>
        <w:jc w:val="center"/>
        <w:rPr>
          <w:rFonts w:ascii="Times New Roman" w:eastAsia="Times New Roman" w:hAnsi="Times New Roman"/>
          <w:b/>
          <w:color w:val="000000"/>
          <w:sz w:val="24"/>
          <w:lang w:eastAsia="ru-RU"/>
        </w:rPr>
      </w:pPr>
      <w:r w:rsidRPr="00B50E7E">
        <w:rPr>
          <w:rFonts w:ascii="Times New Roman" w:eastAsia="Times New Roman" w:hAnsi="Times New Roman"/>
          <w:b/>
          <w:color w:val="000000"/>
          <w:lang w:eastAsia="ru-RU"/>
        </w:rPr>
        <w:t>ПРЕДПИСАНИЕ</w:t>
      </w:r>
      <w:r w:rsidRPr="00F05C51">
        <w:rPr>
          <w:rFonts w:ascii="Times New Roman" w:eastAsia="Times New Roman" w:hAnsi="Times New Roman"/>
          <w:b/>
          <w:color w:val="000000"/>
          <w:sz w:val="24"/>
          <w:lang w:eastAsia="ru-RU"/>
        </w:rPr>
        <w:t> </w:t>
      </w:r>
    </w:p>
    <w:p w:rsidR="00683BC3" w:rsidRPr="00216482" w:rsidRDefault="00683BC3" w:rsidP="00683BC3">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____________________________________________________________________</w:t>
      </w:r>
    </w:p>
    <w:p w:rsidR="00683BC3" w:rsidRPr="00216482" w:rsidRDefault="00683BC3" w:rsidP="00683BC3">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(указывается полное наименование контролируемого лица в дательном падеже)</w:t>
      </w:r>
    </w:p>
    <w:p w:rsidR="00683BC3" w:rsidRPr="00216482" w:rsidRDefault="00683BC3" w:rsidP="00683BC3">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об устранении выявленных нарушений обязательных требований </w:t>
      </w:r>
    </w:p>
    <w:p w:rsidR="00683BC3" w:rsidRPr="00216482" w:rsidRDefault="00683BC3" w:rsidP="00683BC3">
      <w:pPr>
        <w:spacing w:after="0" w:line="240" w:lineRule="auto"/>
        <w:ind w:firstLine="567"/>
        <w:jc w:val="both"/>
        <w:rPr>
          <w:rFonts w:ascii="Times New Roman" w:eastAsia="Times New Roman" w:hAnsi="Times New Roman"/>
          <w:color w:val="000000"/>
          <w:sz w:val="20"/>
          <w:lang w:eastAsia="ru-RU"/>
        </w:rPr>
      </w:pPr>
      <w:r w:rsidRPr="00B50E7E">
        <w:rPr>
          <w:rFonts w:ascii="Times New Roman" w:eastAsia="Times New Roman" w:hAnsi="Times New Roman"/>
          <w:color w:val="000000"/>
          <w:lang w:eastAsia="ru-RU"/>
        </w:rPr>
        <w:t xml:space="preserve">По результатам </w:t>
      </w:r>
      <w:r w:rsidRPr="00216482">
        <w:rPr>
          <w:rFonts w:ascii="Times New Roman" w:eastAsia="Times New Roman" w:hAnsi="Times New Roman"/>
          <w:color w:val="000000"/>
          <w:sz w:val="20"/>
          <w:lang w:eastAsia="ru-RU"/>
        </w:rPr>
        <w:t>_____________________________________________________________,</w:t>
      </w:r>
    </w:p>
    <w:p w:rsidR="00683BC3" w:rsidRPr="00216482" w:rsidRDefault="00683BC3" w:rsidP="00683BC3">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(указываются вид и форма контрольного мероприятия (далее - КОНТРОЛЬНЫХ МЕРОПРИЯТИЙ) в соответствии с решением Контрольного органа о проведении КОНТРОЛЬНЫХ МЕРОПРИЯТИЙ)</w:t>
      </w:r>
    </w:p>
    <w:p w:rsidR="00683BC3" w:rsidRPr="00216482" w:rsidRDefault="00683BC3" w:rsidP="00683BC3">
      <w:pPr>
        <w:spacing w:after="0" w:line="240" w:lineRule="auto"/>
        <w:ind w:firstLine="567"/>
        <w:jc w:val="both"/>
        <w:rPr>
          <w:rFonts w:ascii="Times New Roman" w:eastAsia="Times New Roman" w:hAnsi="Times New Roman"/>
          <w:color w:val="000000"/>
          <w:sz w:val="20"/>
          <w:lang w:eastAsia="ru-RU"/>
        </w:rPr>
      </w:pPr>
      <w:r w:rsidRPr="00B50E7E">
        <w:rPr>
          <w:rFonts w:ascii="Times New Roman" w:eastAsia="Times New Roman" w:hAnsi="Times New Roman"/>
          <w:color w:val="000000"/>
          <w:lang w:eastAsia="ru-RU"/>
        </w:rPr>
        <w:t>проведенной</w:t>
      </w:r>
      <w:r w:rsidRPr="00B50E7E">
        <w:rPr>
          <w:rFonts w:ascii="Times New Roman" w:eastAsia="Times New Roman" w:hAnsi="Times New Roman"/>
          <w:color w:val="000000"/>
          <w:sz w:val="18"/>
          <w:lang w:eastAsia="ru-RU"/>
        </w:rPr>
        <w:t xml:space="preserve"> </w:t>
      </w:r>
      <w:r w:rsidRPr="00216482">
        <w:rPr>
          <w:rFonts w:ascii="Times New Roman" w:eastAsia="Times New Roman" w:hAnsi="Times New Roman"/>
          <w:color w:val="000000"/>
          <w:sz w:val="20"/>
          <w:lang w:eastAsia="ru-RU"/>
        </w:rPr>
        <w:t>_______________________________________________________________</w:t>
      </w:r>
    </w:p>
    <w:p w:rsidR="00683BC3" w:rsidRPr="00216482" w:rsidRDefault="00683BC3" w:rsidP="00683BC3">
      <w:pPr>
        <w:spacing w:after="0" w:line="240" w:lineRule="auto"/>
        <w:ind w:firstLine="567"/>
        <w:jc w:val="both"/>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                                  </w:t>
      </w:r>
      <w:r w:rsidRPr="00216482">
        <w:rPr>
          <w:rFonts w:ascii="Times New Roman" w:eastAsia="Times New Roman" w:hAnsi="Times New Roman"/>
          <w:i/>
          <w:iCs/>
          <w:color w:val="000000"/>
          <w:sz w:val="20"/>
          <w:lang w:eastAsia="ru-RU"/>
        </w:rPr>
        <w:t>(указывается полное наименование контрольного органа)</w:t>
      </w:r>
    </w:p>
    <w:p w:rsidR="00683BC3" w:rsidRPr="00216482" w:rsidRDefault="00683BC3" w:rsidP="00683BC3">
      <w:pPr>
        <w:spacing w:after="0" w:line="240" w:lineRule="auto"/>
        <w:ind w:firstLine="567"/>
        <w:jc w:val="both"/>
        <w:rPr>
          <w:rFonts w:ascii="Times New Roman" w:eastAsia="Times New Roman" w:hAnsi="Times New Roman"/>
          <w:color w:val="000000"/>
          <w:sz w:val="20"/>
          <w:lang w:eastAsia="ru-RU"/>
        </w:rPr>
      </w:pPr>
      <w:r w:rsidRPr="00B50E7E">
        <w:rPr>
          <w:rFonts w:ascii="Times New Roman" w:eastAsia="Times New Roman" w:hAnsi="Times New Roman"/>
          <w:color w:val="000000"/>
          <w:lang w:eastAsia="ru-RU"/>
        </w:rPr>
        <w:t xml:space="preserve">в отношении </w:t>
      </w:r>
      <w:r w:rsidRPr="00216482">
        <w:rPr>
          <w:rFonts w:ascii="Times New Roman" w:eastAsia="Times New Roman" w:hAnsi="Times New Roman"/>
          <w:color w:val="000000"/>
          <w:sz w:val="20"/>
          <w:lang w:eastAsia="ru-RU"/>
        </w:rPr>
        <w:t>_______________________________________________________________</w:t>
      </w:r>
    </w:p>
    <w:p w:rsidR="00683BC3" w:rsidRPr="00216482" w:rsidRDefault="00683BC3" w:rsidP="00683BC3">
      <w:pPr>
        <w:spacing w:after="0" w:line="240" w:lineRule="auto"/>
        <w:ind w:firstLine="567"/>
        <w:jc w:val="both"/>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                                </w:t>
      </w:r>
      <w:r w:rsidRPr="00216482">
        <w:rPr>
          <w:rFonts w:ascii="Times New Roman" w:eastAsia="Times New Roman" w:hAnsi="Times New Roman"/>
          <w:i/>
          <w:iCs/>
          <w:color w:val="000000"/>
          <w:sz w:val="20"/>
          <w:lang w:eastAsia="ru-RU"/>
        </w:rPr>
        <w:t>(указывается полное наименование контролируемого лица)</w:t>
      </w:r>
    </w:p>
    <w:p w:rsidR="00683BC3" w:rsidRPr="00B50E7E" w:rsidRDefault="00683BC3" w:rsidP="00683BC3">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в период с «__» _________________ 20__ г. по «__» _________________ 20__ г.</w:t>
      </w:r>
    </w:p>
    <w:p w:rsidR="00683BC3" w:rsidRPr="00B50E7E" w:rsidRDefault="00683BC3" w:rsidP="00683BC3">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на основании ______________________________________________________________</w:t>
      </w:r>
    </w:p>
    <w:p w:rsidR="00683BC3" w:rsidRPr="00216482" w:rsidRDefault="00683BC3" w:rsidP="00683BC3">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(указываются наименование и реквизиты распоряжения/приказа Контрольного органа о проведении КОНТРОЛЬНЫХ МЕРОПРИЯТИЙ)</w:t>
      </w:r>
    </w:p>
    <w:p w:rsidR="00683BC3" w:rsidRPr="00F05C51" w:rsidRDefault="00683BC3" w:rsidP="00683BC3">
      <w:pPr>
        <w:spacing w:after="0" w:line="240" w:lineRule="auto"/>
        <w:ind w:firstLine="567"/>
        <w:jc w:val="both"/>
        <w:rPr>
          <w:rFonts w:ascii="Times New Roman" w:eastAsia="Times New Roman" w:hAnsi="Times New Roman"/>
          <w:color w:val="000000"/>
          <w:sz w:val="24"/>
          <w:lang w:eastAsia="ru-RU"/>
        </w:rPr>
      </w:pPr>
      <w:r w:rsidRPr="00216482">
        <w:rPr>
          <w:rFonts w:ascii="Times New Roman" w:eastAsia="Times New Roman" w:hAnsi="Times New Roman"/>
          <w:color w:val="000000"/>
          <w:sz w:val="20"/>
          <w:lang w:eastAsia="ru-RU"/>
        </w:rPr>
        <w:t>(</w:t>
      </w:r>
      <w:r w:rsidRPr="00F05C51">
        <w:rPr>
          <w:rFonts w:ascii="Times New Roman" w:eastAsia="Times New Roman" w:hAnsi="Times New Roman"/>
          <w:color w:val="000000"/>
          <w:sz w:val="24"/>
          <w:lang w:eastAsia="ru-RU"/>
        </w:rPr>
        <w:t>акт ______________________________ от «__» _______________ 20__ г. № ____)</w:t>
      </w:r>
    </w:p>
    <w:p w:rsidR="00683BC3" w:rsidRPr="00216482" w:rsidRDefault="00683BC3" w:rsidP="00683BC3">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(указываются реквизиты акта КОНТРОЛЬНЫХ МЕРОПРИЯТИЙ)</w:t>
      </w:r>
    </w:p>
    <w:p w:rsidR="00683BC3" w:rsidRPr="00216482" w:rsidRDefault="00683BC3" w:rsidP="00683BC3">
      <w:pPr>
        <w:spacing w:after="0" w:line="240" w:lineRule="auto"/>
        <w:ind w:firstLine="567"/>
        <w:jc w:val="both"/>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___________________________________________________________________________</w:t>
      </w:r>
    </w:p>
    <w:p w:rsidR="00683BC3" w:rsidRPr="00216482" w:rsidRDefault="00683BC3" w:rsidP="00683BC3">
      <w:pPr>
        <w:spacing w:after="0" w:line="240" w:lineRule="auto"/>
        <w:ind w:firstLine="567"/>
        <w:jc w:val="center"/>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(указываются вид и форма КОНТРОЛЬНЫХ МЕРОПРИЯТИЙ)</w:t>
      </w:r>
    </w:p>
    <w:p w:rsidR="00683BC3" w:rsidRPr="00B50E7E" w:rsidRDefault="00683BC3" w:rsidP="00683BC3">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выявлены нарушения обязательных требований ________________ законодательства:</w:t>
      </w:r>
    </w:p>
    <w:p w:rsidR="00683BC3" w:rsidRDefault="00683BC3" w:rsidP="00683BC3">
      <w:pPr>
        <w:spacing w:after="0" w:line="240" w:lineRule="auto"/>
        <w:ind w:firstLine="567"/>
        <w:jc w:val="center"/>
        <w:rPr>
          <w:rFonts w:ascii="Times New Roman" w:eastAsia="Times New Roman" w:hAnsi="Times New Roman"/>
          <w:i/>
          <w:iCs/>
          <w:color w:val="000000"/>
          <w:sz w:val="20"/>
          <w:lang w:eastAsia="ru-RU"/>
        </w:rPr>
      </w:pPr>
      <w:r w:rsidRPr="00216482">
        <w:rPr>
          <w:rFonts w:ascii="Times New Roman" w:eastAsia="Times New Roman" w:hAnsi="Times New Roman"/>
          <w:i/>
          <w:iCs/>
          <w:color w:val="000000"/>
          <w:sz w:val="20"/>
          <w:lang w:eastAsia="ru-RU"/>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683BC3" w:rsidRPr="00216482" w:rsidRDefault="00683BC3" w:rsidP="00683BC3">
      <w:pPr>
        <w:spacing w:after="0" w:line="240" w:lineRule="auto"/>
        <w:ind w:firstLine="567"/>
        <w:jc w:val="center"/>
        <w:rPr>
          <w:rFonts w:ascii="Times New Roman" w:eastAsia="Times New Roman" w:hAnsi="Times New Roman"/>
          <w:i/>
          <w:iCs/>
          <w:color w:val="000000"/>
          <w:sz w:val="20"/>
          <w:lang w:eastAsia="ru-RU"/>
        </w:rPr>
      </w:pPr>
    </w:p>
    <w:p w:rsidR="00683BC3" w:rsidRPr="00B50E7E" w:rsidRDefault="00683BC3" w:rsidP="00683BC3">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На основании изложенного, в соответствии с пунктом 1 части 2 статьи 90 </w:t>
      </w:r>
      <w:hyperlink r:id="rId36" w:tgtFrame="_blank" w:history="1">
        <w:r w:rsidRPr="00B50E7E">
          <w:rPr>
            <w:rFonts w:ascii="Times New Roman" w:eastAsia="Times New Roman" w:hAnsi="Times New Roman"/>
            <w:lang w:eastAsia="ru-RU"/>
          </w:rPr>
          <w:t>Федерального закона от 31 июля 2020 г. № 248-ФЗ</w:t>
        </w:r>
      </w:hyperlink>
      <w:r w:rsidRPr="00B50E7E">
        <w:rPr>
          <w:rFonts w:ascii="Times New Roman" w:eastAsia="Times New Roman" w:hAnsi="Times New Roman"/>
          <w:color w:val="000000"/>
          <w:lang w:eastAsia="ru-RU"/>
        </w:rPr>
        <w:t> «О государственном контроле (надзоре) и муниципальном контроле в Российской Федерации» ___________________________________________________________________________</w:t>
      </w:r>
    </w:p>
    <w:p w:rsidR="00683BC3" w:rsidRPr="00216482" w:rsidRDefault="00683BC3" w:rsidP="00683BC3">
      <w:pPr>
        <w:spacing w:after="0" w:line="240" w:lineRule="auto"/>
        <w:ind w:firstLine="567"/>
        <w:jc w:val="both"/>
        <w:rPr>
          <w:rFonts w:ascii="Times New Roman" w:eastAsia="Times New Roman" w:hAnsi="Times New Roman"/>
          <w:color w:val="000000"/>
          <w:sz w:val="20"/>
          <w:lang w:eastAsia="ru-RU"/>
        </w:rPr>
      </w:pPr>
      <w:r w:rsidRPr="00216482">
        <w:rPr>
          <w:rFonts w:ascii="Times New Roman" w:eastAsia="Times New Roman" w:hAnsi="Times New Roman"/>
          <w:i/>
          <w:iCs/>
          <w:color w:val="000000"/>
          <w:sz w:val="20"/>
          <w:lang w:eastAsia="ru-RU"/>
        </w:rPr>
        <w:t>                          (указывается полное наименование Контрольного органа)</w:t>
      </w:r>
    </w:p>
    <w:p w:rsidR="00683BC3" w:rsidRPr="00B50E7E" w:rsidRDefault="00683BC3" w:rsidP="00683BC3">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предписывает:</w:t>
      </w:r>
    </w:p>
    <w:p w:rsidR="00683BC3" w:rsidRPr="00B50E7E" w:rsidRDefault="00683BC3" w:rsidP="00683BC3">
      <w:pPr>
        <w:spacing w:after="0" w:line="240" w:lineRule="auto"/>
        <w:ind w:firstLine="567"/>
        <w:jc w:val="both"/>
        <w:rPr>
          <w:rFonts w:ascii="Times New Roman" w:eastAsia="Times New Roman" w:hAnsi="Times New Roman"/>
          <w:color w:val="000000"/>
          <w:lang w:eastAsia="ru-RU"/>
        </w:rPr>
      </w:pPr>
      <w:r w:rsidRPr="00B50E7E">
        <w:rPr>
          <w:rFonts w:ascii="Times New Roman" w:eastAsia="Times New Roman" w:hAnsi="Times New Roman"/>
          <w:color w:val="000000"/>
          <w:lang w:eastAsia="ru-RU"/>
        </w:rPr>
        <w:t>1. Устранить выявленные нарушения обязательных требований в срок до</w:t>
      </w:r>
    </w:p>
    <w:p w:rsidR="00683BC3" w:rsidRPr="00F05C51" w:rsidRDefault="00683BC3" w:rsidP="00683BC3">
      <w:pPr>
        <w:spacing w:after="0" w:line="240" w:lineRule="auto"/>
        <w:ind w:firstLine="567"/>
        <w:jc w:val="both"/>
        <w:rPr>
          <w:rFonts w:ascii="Times New Roman" w:eastAsia="Times New Roman" w:hAnsi="Times New Roman"/>
          <w:color w:val="000000"/>
          <w:sz w:val="24"/>
          <w:lang w:eastAsia="ru-RU"/>
        </w:rPr>
      </w:pPr>
      <w:r w:rsidRPr="00F05C51">
        <w:rPr>
          <w:rFonts w:ascii="Times New Roman" w:eastAsia="Times New Roman" w:hAnsi="Times New Roman"/>
          <w:color w:val="000000"/>
          <w:sz w:val="24"/>
          <w:lang w:eastAsia="ru-RU"/>
        </w:rPr>
        <w:t>«______» ______________ 20_____ г.</w:t>
      </w:r>
    </w:p>
    <w:p w:rsidR="00683BC3" w:rsidRPr="00216482" w:rsidRDefault="00683BC3" w:rsidP="00683BC3">
      <w:pPr>
        <w:spacing w:after="0" w:line="240" w:lineRule="auto"/>
        <w:ind w:firstLine="567"/>
        <w:jc w:val="both"/>
        <w:rPr>
          <w:rFonts w:ascii="Times New Roman" w:eastAsia="Times New Roman" w:hAnsi="Times New Roman"/>
          <w:color w:val="000000"/>
          <w:sz w:val="20"/>
          <w:lang w:eastAsia="ru-RU"/>
        </w:rPr>
      </w:pPr>
      <w:r w:rsidRPr="00B50E7E">
        <w:rPr>
          <w:rFonts w:ascii="Times New Roman" w:eastAsia="Times New Roman" w:hAnsi="Times New Roman"/>
          <w:color w:val="000000"/>
          <w:lang w:eastAsia="ru-RU"/>
        </w:rPr>
        <w:t>2. Уведомить</w:t>
      </w:r>
      <w:r w:rsidRPr="00B50E7E">
        <w:rPr>
          <w:rFonts w:ascii="Times New Roman" w:eastAsia="Times New Roman" w:hAnsi="Times New Roman"/>
          <w:color w:val="000000"/>
          <w:sz w:val="18"/>
          <w:lang w:eastAsia="ru-RU"/>
        </w:rPr>
        <w:t xml:space="preserve"> </w:t>
      </w:r>
      <w:r w:rsidRPr="00216482">
        <w:rPr>
          <w:rFonts w:ascii="Times New Roman" w:eastAsia="Times New Roman" w:hAnsi="Times New Roman"/>
          <w:color w:val="000000"/>
          <w:sz w:val="20"/>
          <w:lang w:eastAsia="ru-RU"/>
        </w:rPr>
        <w:t>_______________________________________________________________</w:t>
      </w:r>
    </w:p>
    <w:p w:rsidR="00683BC3" w:rsidRPr="00216482" w:rsidRDefault="00683BC3" w:rsidP="00683BC3">
      <w:pPr>
        <w:spacing w:after="0" w:line="240" w:lineRule="auto"/>
        <w:ind w:firstLine="567"/>
        <w:jc w:val="both"/>
        <w:rPr>
          <w:rFonts w:ascii="Times New Roman" w:eastAsia="Times New Roman" w:hAnsi="Times New Roman"/>
          <w:color w:val="000000"/>
          <w:sz w:val="20"/>
          <w:lang w:eastAsia="ru-RU"/>
        </w:rPr>
      </w:pPr>
      <w:r w:rsidRPr="00216482">
        <w:rPr>
          <w:rFonts w:ascii="Times New Roman" w:eastAsia="Times New Roman" w:hAnsi="Times New Roman"/>
          <w:color w:val="000000"/>
          <w:sz w:val="20"/>
          <w:lang w:eastAsia="ru-RU"/>
        </w:rPr>
        <w:t>                                   </w:t>
      </w:r>
      <w:r w:rsidRPr="00216482">
        <w:rPr>
          <w:rFonts w:ascii="Times New Roman" w:eastAsia="Times New Roman" w:hAnsi="Times New Roman"/>
          <w:i/>
          <w:iCs/>
          <w:color w:val="000000"/>
          <w:sz w:val="20"/>
          <w:lang w:eastAsia="ru-RU"/>
        </w:rPr>
        <w:t>(указывается полное наименование контрольного органа)</w:t>
      </w:r>
    </w:p>
    <w:p w:rsidR="00683BC3" w:rsidRPr="009A6418" w:rsidRDefault="00683BC3" w:rsidP="00683BC3">
      <w:pPr>
        <w:spacing w:after="0" w:line="240" w:lineRule="auto"/>
        <w:ind w:firstLine="567"/>
        <w:jc w:val="both"/>
        <w:rPr>
          <w:rFonts w:ascii="Times New Roman" w:eastAsia="Times New Roman" w:hAnsi="Times New Roman"/>
          <w:color w:val="000000"/>
          <w:lang w:eastAsia="ru-RU"/>
        </w:rPr>
      </w:pPr>
      <w:r w:rsidRPr="009A6418">
        <w:rPr>
          <w:rFonts w:ascii="Times New Roman" w:eastAsia="Times New Roman" w:hAnsi="Times New Roman"/>
          <w:color w:val="000000"/>
          <w:lang w:eastAsia="ru-RU"/>
        </w:rPr>
        <w:t>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w:t>
      </w:r>
    </w:p>
    <w:p w:rsidR="00683BC3" w:rsidRPr="009A6418" w:rsidRDefault="00683BC3" w:rsidP="00683BC3">
      <w:pPr>
        <w:spacing w:after="0" w:line="240" w:lineRule="auto"/>
        <w:ind w:firstLine="567"/>
        <w:jc w:val="both"/>
        <w:rPr>
          <w:rFonts w:ascii="Times New Roman" w:eastAsia="Times New Roman" w:hAnsi="Times New Roman"/>
          <w:color w:val="000000"/>
          <w:lang w:eastAsia="ru-RU"/>
        </w:rPr>
      </w:pPr>
      <w:r w:rsidRPr="009A6418">
        <w:rPr>
          <w:rFonts w:ascii="Times New Roman" w:eastAsia="Times New Roman" w:hAnsi="Times New Roman"/>
          <w:color w:val="000000"/>
          <w:lang w:eastAsia="ru-RU"/>
        </w:rPr>
        <w:t>до «__» _______________ 20_____ г. включительно. </w:t>
      </w:r>
    </w:p>
    <w:p w:rsidR="00683BC3" w:rsidRPr="009A6418" w:rsidRDefault="00683BC3" w:rsidP="00683BC3">
      <w:pPr>
        <w:spacing w:after="0" w:line="240" w:lineRule="auto"/>
        <w:ind w:firstLine="567"/>
        <w:jc w:val="both"/>
        <w:rPr>
          <w:rFonts w:ascii="Times New Roman" w:eastAsia="Times New Roman" w:hAnsi="Times New Roman"/>
          <w:color w:val="000000"/>
          <w:lang w:eastAsia="ru-RU"/>
        </w:rPr>
      </w:pPr>
      <w:r w:rsidRPr="009A6418">
        <w:rPr>
          <w:rFonts w:ascii="Times New Roman" w:eastAsia="Times New Roman" w:hAnsi="Times New Roman"/>
          <w:color w:val="000000"/>
          <w:lang w:eastAsia="ru-RU"/>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683BC3" w:rsidRPr="001440C6" w:rsidRDefault="00683BC3" w:rsidP="00683BC3">
      <w:pPr>
        <w:spacing w:after="0" w:line="240" w:lineRule="auto"/>
        <w:ind w:firstLine="540"/>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tbl>
      <w:tblPr>
        <w:tblW w:w="9733" w:type="dxa"/>
        <w:tblCellMar>
          <w:left w:w="0" w:type="dxa"/>
          <w:right w:w="0" w:type="dxa"/>
        </w:tblCellMar>
        <w:tblLook w:val="04A0" w:firstRow="1" w:lastRow="0" w:firstColumn="1" w:lastColumn="0" w:noHBand="0" w:noVBand="1"/>
      </w:tblPr>
      <w:tblGrid>
        <w:gridCol w:w="3244"/>
        <w:gridCol w:w="3244"/>
        <w:gridCol w:w="3245"/>
      </w:tblGrid>
      <w:tr w:rsidR="00683BC3" w:rsidRPr="0090145B" w:rsidTr="00BE26F2">
        <w:trPr>
          <w:trHeight w:val="417"/>
        </w:trPr>
        <w:tc>
          <w:tcPr>
            <w:tcW w:w="3244" w:type="dxa"/>
            <w:tcMar>
              <w:top w:w="102" w:type="dxa"/>
              <w:left w:w="62" w:type="dxa"/>
              <w:bottom w:w="102" w:type="dxa"/>
              <w:right w:w="62" w:type="dxa"/>
            </w:tcMar>
            <w:hideMark/>
          </w:tcPr>
          <w:p w:rsidR="00683BC3" w:rsidRPr="001440C6" w:rsidRDefault="00683BC3" w:rsidP="00BE26F2">
            <w:pPr>
              <w:spacing w:after="0" w:line="240" w:lineRule="auto"/>
              <w:rPr>
                <w:rFonts w:ascii="Times New Roman" w:eastAsia="Times New Roman" w:hAnsi="Times New Roman"/>
                <w:lang w:eastAsia="ru-RU"/>
              </w:rPr>
            </w:pPr>
            <w:r w:rsidRPr="001440C6">
              <w:rPr>
                <w:rFonts w:ascii="Times New Roman" w:eastAsia="Times New Roman" w:hAnsi="Times New Roman"/>
                <w:color w:val="000000"/>
                <w:lang w:eastAsia="ru-RU"/>
              </w:rPr>
              <w:t>_________________</w:t>
            </w:r>
          </w:p>
        </w:tc>
        <w:tc>
          <w:tcPr>
            <w:tcW w:w="3244" w:type="dxa"/>
            <w:tcMar>
              <w:top w:w="102" w:type="dxa"/>
              <w:left w:w="62" w:type="dxa"/>
              <w:bottom w:w="102" w:type="dxa"/>
              <w:right w:w="62" w:type="dxa"/>
            </w:tcMar>
            <w:hideMark/>
          </w:tcPr>
          <w:p w:rsidR="00683BC3" w:rsidRPr="001440C6" w:rsidRDefault="00683BC3" w:rsidP="00BE26F2">
            <w:pPr>
              <w:spacing w:after="0" w:line="240" w:lineRule="auto"/>
              <w:rPr>
                <w:rFonts w:ascii="Times New Roman" w:eastAsia="Times New Roman" w:hAnsi="Times New Roman"/>
                <w:lang w:eastAsia="ru-RU"/>
              </w:rPr>
            </w:pPr>
            <w:r w:rsidRPr="001440C6">
              <w:rPr>
                <w:rFonts w:ascii="Times New Roman" w:eastAsia="Times New Roman" w:hAnsi="Times New Roman"/>
                <w:color w:val="000000"/>
                <w:lang w:eastAsia="ru-RU"/>
              </w:rPr>
              <w:t>_______________________</w:t>
            </w:r>
          </w:p>
        </w:tc>
        <w:tc>
          <w:tcPr>
            <w:tcW w:w="3245" w:type="dxa"/>
            <w:tcMar>
              <w:top w:w="102" w:type="dxa"/>
              <w:left w:w="62" w:type="dxa"/>
              <w:bottom w:w="102" w:type="dxa"/>
              <w:right w:w="62" w:type="dxa"/>
            </w:tcMar>
            <w:hideMark/>
          </w:tcPr>
          <w:p w:rsidR="00683BC3" w:rsidRPr="001440C6" w:rsidRDefault="00683BC3" w:rsidP="00BE26F2">
            <w:pPr>
              <w:spacing w:after="0" w:line="240" w:lineRule="auto"/>
              <w:ind w:firstLine="720"/>
              <w:jc w:val="center"/>
              <w:rPr>
                <w:rFonts w:ascii="Times New Roman" w:eastAsia="Times New Roman" w:hAnsi="Times New Roman"/>
                <w:lang w:eastAsia="ru-RU"/>
              </w:rPr>
            </w:pPr>
            <w:r w:rsidRPr="001440C6">
              <w:rPr>
                <w:rFonts w:ascii="Times New Roman" w:eastAsia="Times New Roman" w:hAnsi="Times New Roman"/>
                <w:color w:val="000000"/>
                <w:lang w:eastAsia="ru-RU"/>
              </w:rPr>
              <w:t>__________________</w:t>
            </w:r>
          </w:p>
        </w:tc>
      </w:tr>
      <w:tr w:rsidR="00683BC3" w:rsidRPr="0090145B" w:rsidTr="00BE26F2">
        <w:trPr>
          <w:trHeight w:val="1709"/>
        </w:trPr>
        <w:tc>
          <w:tcPr>
            <w:tcW w:w="3244" w:type="dxa"/>
            <w:tcMar>
              <w:top w:w="102" w:type="dxa"/>
              <w:left w:w="62" w:type="dxa"/>
              <w:bottom w:w="102" w:type="dxa"/>
              <w:right w:w="62" w:type="dxa"/>
            </w:tcMar>
            <w:hideMark/>
          </w:tcPr>
          <w:p w:rsidR="00683BC3" w:rsidRPr="00F05C51" w:rsidRDefault="00683BC3" w:rsidP="00BE26F2">
            <w:pPr>
              <w:spacing w:after="0" w:line="240" w:lineRule="auto"/>
              <w:rPr>
                <w:rFonts w:ascii="Times New Roman" w:eastAsia="Times New Roman" w:hAnsi="Times New Roman"/>
                <w:sz w:val="24"/>
                <w:lang w:eastAsia="ru-RU"/>
              </w:rPr>
            </w:pPr>
            <w:r w:rsidRPr="00F05C51">
              <w:rPr>
                <w:rFonts w:ascii="Times New Roman" w:eastAsia="Times New Roman" w:hAnsi="Times New Roman"/>
                <w:color w:val="000000"/>
                <w:sz w:val="24"/>
                <w:vertAlign w:val="superscript"/>
                <w:lang w:eastAsia="ru-RU"/>
              </w:rPr>
              <w:lastRenderedPageBreak/>
              <w:t>(должность должностного лица, уполномоченного на проведение контрольных мероприятий)</w:t>
            </w:r>
          </w:p>
        </w:tc>
        <w:tc>
          <w:tcPr>
            <w:tcW w:w="3244" w:type="dxa"/>
            <w:tcMar>
              <w:top w:w="102" w:type="dxa"/>
              <w:left w:w="62" w:type="dxa"/>
              <w:bottom w:w="102" w:type="dxa"/>
              <w:right w:w="62" w:type="dxa"/>
            </w:tcMar>
            <w:hideMark/>
          </w:tcPr>
          <w:p w:rsidR="00683BC3" w:rsidRPr="00F05C51" w:rsidRDefault="00683BC3" w:rsidP="00BE26F2">
            <w:pPr>
              <w:spacing w:after="0" w:line="240" w:lineRule="auto"/>
              <w:jc w:val="center"/>
              <w:rPr>
                <w:rFonts w:ascii="Times New Roman" w:eastAsia="Times New Roman" w:hAnsi="Times New Roman"/>
                <w:sz w:val="24"/>
                <w:lang w:eastAsia="ru-RU"/>
              </w:rPr>
            </w:pPr>
            <w:r w:rsidRPr="00F05C51">
              <w:rPr>
                <w:rFonts w:ascii="Times New Roman" w:eastAsia="Times New Roman" w:hAnsi="Times New Roman"/>
                <w:color w:val="000000"/>
                <w:sz w:val="24"/>
                <w:vertAlign w:val="superscript"/>
                <w:lang w:eastAsia="ru-RU"/>
              </w:rPr>
              <w:t>(подпись должностного лица, уполномоченного на проведение контрольных мероприятий)</w:t>
            </w:r>
          </w:p>
        </w:tc>
        <w:tc>
          <w:tcPr>
            <w:tcW w:w="3245" w:type="dxa"/>
            <w:tcMar>
              <w:top w:w="102" w:type="dxa"/>
              <w:left w:w="62" w:type="dxa"/>
              <w:bottom w:w="102" w:type="dxa"/>
              <w:right w:w="62" w:type="dxa"/>
            </w:tcMar>
            <w:hideMark/>
          </w:tcPr>
          <w:p w:rsidR="00683BC3" w:rsidRPr="00F05C51" w:rsidRDefault="00683BC3" w:rsidP="00BE26F2">
            <w:pPr>
              <w:spacing w:after="0" w:line="240" w:lineRule="auto"/>
              <w:ind w:firstLine="720"/>
              <w:jc w:val="right"/>
              <w:rPr>
                <w:rFonts w:ascii="Times New Roman" w:eastAsia="Times New Roman" w:hAnsi="Times New Roman"/>
                <w:sz w:val="24"/>
                <w:lang w:eastAsia="ru-RU"/>
              </w:rPr>
            </w:pPr>
            <w:r w:rsidRPr="00F05C51">
              <w:rPr>
                <w:rFonts w:ascii="Times New Roman" w:eastAsia="Times New Roman" w:hAnsi="Times New Roman"/>
                <w:color w:val="000000"/>
                <w:sz w:val="24"/>
                <w:vertAlign w:val="superscript"/>
                <w:lang w:eastAsia="ru-RU"/>
              </w:rPr>
              <w:t>(фамилия, имя, отчество (при наличии) должностного лица, уполномоченного на проведение контрольных мероприятий)</w:t>
            </w:r>
          </w:p>
        </w:tc>
      </w:tr>
    </w:tbl>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1440C6" w:rsidRDefault="00683BC3" w:rsidP="00683BC3">
      <w:pPr>
        <w:spacing w:after="0" w:line="240" w:lineRule="auto"/>
        <w:ind w:firstLine="567"/>
        <w:jc w:val="right"/>
        <w:rPr>
          <w:rFonts w:ascii="Times New Roman" w:eastAsia="Times New Roman" w:hAnsi="Times New Roman"/>
          <w:color w:val="000000"/>
          <w:shd w:val="clear" w:color="auto" w:fill="FFFFFF"/>
          <w:lang w:eastAsia="ru-RU"/>
        </w:rPr>
      </w:pPr>
    </w:p>
    <w:p w:rsidR="00683BC3" w:rsidRPr="00F05C51" w:rsidRDefault="00683BC3" w:rsidP="00683BC3">
      <w:pPr>
        <w:spacing w:after="0" w:line="240" w:lineRule="auto"/>
        <w:ind w:firstLine="567"/>
        <w:jc w:val="right"/>
        <w:rPr>
          <w:rFonts w:ascii="Times New Roman" w:eastAsia="Times New Roman" w:hAnsi="Times New Roman"/>
          <w:color w:val="000000"/>
          <w:sz w:val="20"/>
          <w:lang w:eastAsia="ru-RU"/>
        </w:rPr>
      </w:pPr>
      <w:r w:rsidRPr="00F05C51">
        <w:rPr>
          <w:rFonts w:ascii="Times New Roman" w:eastAsia="Times New Roman" w:hAnsi="Times New Roman"/>
          <w:color w:val="000000"/>
          <w:sz w:val="20"/>
          <w:shd w:val="clear" w:color="auto" w:fill="FFFFFF"/>
          <w:lang w:eastAsia="ru-RU"/>
        </w:rPr>
        <w:lastRenderedPageBreak/>
        <w:t>Приложение 5 </w:t>
      </w:r>
      <w:r w:rsidRPr="00F05C51">
        <w:rPr>
          <w:rFonts w:ascii="Times New Roman" w:eastAsia="Times New Roman" w:hAnsi="Times New Roman"/>
          <w:color w:val="000000"/>
          <w:sz w:val="20"/>
          <w:lang w:eastAsia="ru-RU"/>
        </w:rPr>
        <w:br/>
      </w:r>
      <w:r w:rsidRPr="00F05C51">
        <w:rPr>
          <w:rFonts w:ascii="Times New Roman" w:eastAsia="Times New Roman" w:hAnsi="Times New Roman"/>
          <w:color w:val="000000"/>
          <w:sz w:val="20"/>
          <w:shd w:val="clear" w:color="auto" w:fill="FFFFFF"/>
          <w:lang w:eastAsia="ru-RU"/>
        </w:rPr>
        <w:t>к Положению о муниципальном</w:t>
      </w:r>
      <w:r w:rsidRPr="00F05C51">
        <w:rPr>
          <w:rFonts w:ascii="Times New Roman" w:eastAsia="Times New Roman" w:hAnsi="Times New Roman"/>
          <w:color w:val="000000"/>
          <w:sz w:val="20"/>
          <w:lang w:eastAsia="ru-RU"/>
        </w:rPr>
        <w:br/>
      </w:r>
      <w:r w:rsidRPr="00F05C51">
        <w:rPr>
          <w:rFonts w:ascii="Times New Roman" w:eastAsia="Times New Roman" w:hAnsi="Times New Roman"/>
          <w:color w:val="000000"/>
          <w:sz w:val="20"/>
          <w:shd w:val="clear" w:color="auto" w:fill="FFFFFF"/>
          <w:lang w:eastAsia="ru-RU"/>
        </w:rPr>
        <w:t>контроле в сфере благоустройства</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w:t>
      </w:r>
    </w:p>
    <w:p w:rsidR="00683BC3" w:rsidRPr="00F05C51" w:rsidRDefault="00683BC3" w:rsidP="00683BC3">
      <w:pPr>
        <w:spacing w:after="0" w:line="240" w:lineRule="auto"/>
        <w:ind w:firstLine="851"/>
        <w:jc w:val="center"/>
        <w:rPr>
          <w:rFonts w:ascii="Times New Roman" w:eastAsia="Times New Roman" w:hAnsi="Times New Roman"/>
          <w:b/>
          <w:lang w:eastAsia="ru-RU"/>
        </w:rPr>
      </w:pPr>
      <w:r w:rsidRPr="00F05C51">
        <w:rPr>
          <w:rFonts w:ascii="Times New Roman" w:eastAsia="Times New Roman" w:hAnsi="Times New Roman"/>
          <w:b/>
          <w:lang w:eastAsia="ru-RU"/>
        </w:rPr>
        <w:t>Ключевые показатели вида контроля и их целевые значения, индикативные показатели для муниципального контроля в сфере благоустройства</w:t>
      </w:r>
    </w:p>
    <w:p w:rsidR="00683BC3" w:rsidRPr="001440C6" w:rsidRDefault="00683BC3" w:rsidP="00683BC3">
      <w:pPr>
        <w:spacing w:after="0" w:line="240" w:lineRule="auto"/>
        <w:ind w:firstLine="851"/>
        <w:jc w:val="center"/>
        <w:rPr>
          <w:rFonts w:ascii="Times New Roman" w:eastAsia="Times New Roman" w:hAnsi="Times New Roman"/>
          <w:color w:val="000000"/>
          <w:lang w:eastAsia="ru-RU"/>
        </w:rPr>
      </w:pPr>
    </w:p>
    <w:p w:rsidR="00683BC3" w:rsidRPr="001440C6" w:rsidRDefault="00683BC3" w:rsidP="00683BC3">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1.Ключевые показатели и их целевые значения:</w:t>
      </w:r>
    </w:p>
    <w:p w:rsidR="00683BC3" w:rsidRPr="001440C6" w:rsidRDefault="00683BC3" w:rsidP="00683BC3">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Доля устраненных нарушений из числа выявленных нарушений обязательных требований - 70%.</w:t>
      </w:r>
    </w:p>
    <w:p w:rsidR="00683BC3" w:rsidRPr="001440C6" w:rsidRDefault="00683BC3" w:rsidP="00683BC3">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Доля выполнения плана проведения плановых контрольных мероприятий на очередной календарный год - 100%.</w:t>
      </w:r>
    </w:p>
    <w:p w:rsidR="00683BC3" w:rsidRPr="001440C6" w:rsidRDefault="00683BC3" w:rsidP="00683BC3">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Доля обоснованных жалоб на действия (бездействие) контрольного органа и (или) его должностного лица при проведении контрольных мероприятий - 0%.</w:t>
      </w:r>
    </w:p>
    <w:p w:rsidR="00683BC3" w:rsidRPr="001440C6" w:rsidRDefault="00683BC3" w:rsidP="00683BC3">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Доля отмененных результатов контрольных мероприятий - 0%.</w:t>
      </w:r>
    </w:p>
    <w:p w:rsidR="00683BC3" w:rsidRPr="001440C6" w:rsidRDefault="00683BC3" w:rsidP="00683BC3">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rsidR="00683BC3" w:rsidRPr="001440C6" w:rsidRDefault="00683BC3" w:rsidP="00683BC3">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Доля вынесенных судебных решений о назначении административного наказания по материалам контрольного органа - 95%.</w:t>
      </w:r>
    </w:p>
    <w:p w:rsidR="00683BC3" w:rsidRPr="001440C6" w:rsidRDefault="00683BC3" w:rsidP="00683BC3">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w:t>
      </w:r>
      <w:hyperlink r:id="rId37" w:tgtFrame="_blank" w:history="1">
        <w:r w:rsidRPr="00F05C51">
          <w:rPr>
            <w:rFonts w:ascii="Times New Roman" w:eastAsia="Times New Roman" w:hAnsi="Times New Roman"/>
            <w:lang w:eastAsia="ru-RU"/>
          </w:rPr>
          <w:t>Кодекса Российской Федерации об административных правонарушениях</w:t>
        </w:r>
      </w:hyperlink>
      <w:r w:rsidRPr="00F05C51">
        <w:rPr>
          <w:rFonts w:ascii="Times New Roman" w:eastAsia="Times New Roman" w:hAnsi="Times New Roman"/>
          <w:lang w:eastAsia="ru-RU"/>
        </w:rPr>
        <w:t> </w:t>
      </w:r>
      <w:r w:rsidRPr="001440C6">
        <w:rPr>
          <w:rFonts w:ascii="Times New Roman" w:eastAsia="Times New Roman" w:hAnsi="Times New Roman"/>
          <w:color w:val="000000"/>
          <w:lang w:eastAsia="ru-RU"/>
        </w:rPr>
        <w:t>- 0%.</w:t>
      </w:r>
    </w:p>
    <w:p w:rsidR="00683BC3" w:rsidRPr="001440C6" w:rsidRDefault="00683BC3" w:rsidP="00683BC3">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2. Индикативные показатели:</w:t>
      </w:r>
    </w:p>
    <w:p w:rsidR="00683BC3" w:rsidRPr="001440C6" w:rsidRDefault="00683BC3" w:rsidP="00683BC3">
      <w:pPr>
        <w:spacing w:after="0" w:line="240" w:lineRule="auto"/>
        <w:ind w:firstLine="851"/>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При осуществлении муниципального контроля в сфере благоустройства устанавливаются следующие индикативные показатели:</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количество проведенных плановых контрольных мероприятий;</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количество проведенных внеплановых контрольных мероприятий;</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количество поступивших возражений в отношении акта контрольного мероприятия;</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количество выданных предписаний об устранении нарушений обязательных требований;</w:t>
      </w:r>
    </w:p>
    <w:p w:rsidR="00683BC3" w:rsidRPr="001440C6" w:rsidRDefault="00683BC3" w:rsidP="00683BC3">
      <w:pPr>
        <w:spacing w:after="0" w:line="240" w:lineRule="auto"/>
        <w:ind w:firstLine="567"/>
        <w:jc w:val="both"/>
        <w:rPr>
          <w:rFonts w:ascii="Times New Roman" w:eastAsia="Times New Roman" w:hAnsi="Times New Roman"/>
          <w:color w:val="000000"/>
          <w:lang w:eastAsia="ru-RU"/>
        </w:rPr>
      </w:pPr>
      <w:r w:rsidRPr="001440C6">
        <w:rPr>
          <w:rFonts w:ascii="Times New Roman" w:eastAsia="Times New Roman" w:hAnsi="Times New Roman"/>
          <w:color w:val="000000"/>
          <w:lang w:eastAsia="ru-RU"/>
        </w:rPr>
        <w:t>- количество устраненных нарушений обязательных требований.</w:t>
      </w:r>
    </w:p>
    <w:p w:rsidR="00683BC3" w:rsidRPr="00D801C1" w:rsidRDefault="00683BC3" w:rsidP="00683BC3">
      <w:pPr>
        <w:spacing w:after="0" w:line="240" w:lineRule="auto"/>
        <w:ind w:firstLine="567"/>
        <w:jc w:val="both"/>
        <w:rPr>
          <w:rFonts w:ascii="Arial" w:eastAsia="Times New Roman" w:hAnsi="Arial" w:cs="Arial"/>
          <w:color w:val="000000"/>
          <w:szCs w:val="24"/>
          <w:lang w:eastAsia="ru-RU"/>
        </w:rPr>
      </w:pPr>
      <w:r w:rsidRPr="00D801C1">
        <w:rPr>
          <w:rFonts w:ascii="Arial" w:eastAsia="Times New Roman" w:hAnsi="Arial" w:cs="Arial"/>
          <w:color w:val="000000"/>
          <w:szCs w:val="24"/>
          <w:lang w:eastAsia="ru-RU"/>
        </w:rPr>
        <w:t> </w:t>
      </w:r>
    </w:p>
    <w:p w:rsidR="00683BC3" w:rsidRDefault="00683BC3" w:rsidP="00683BC3"/>
    <w:p w:rsidR="001D18C0" w:rsidRDefault="001D18C0"/>
    <w:sectPr w:rsidR="001D18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91A"/>
    <w:rsid w:val="001D18C0"/>
    <w:rsid w:val="003C691A"/>
    <w:rsid w:val="00683B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60D1B9-8C29-4851-9884-35EC90E70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3BC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683BC3"/>
    <w:pPr>
      <w:widowControl w:val="0"/>
      <w:suppressAutoHyphens/>
      <w:autoSpaceDE w:val="0"/>
      <w:spacing w:after="0" w:line="240" w:lineRule="auto"/>
    </w:pPr>
    <w:rPr>
      <w:rFonts w:ascii="Calibri" w:eastAsia="Calibri"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CF1F5643-3AEB-4438-9333-2E47F2A9D0E7" TargetMode="External"/><Relationship Id="rId13" Type="http://schemas.openxmlformats.org/officeDocument/2006/relationships/hyperlink" Target="http://pravo.minjust.ru/" TargetMode="External"/><Relationship Id="rId18" Type="http://schemas.openxmlformats.org/officeDocument/2006/relationships/hyperlink" Target="http://pravo.minjust.ru/" TargetMode="External"/><Relationship Id="rId26" Type="http://schemas.openxmlformats.org/officeDocument/2006/relationships/hyperlink" Target="http://pravo.minjust.ru/" TargetMode="External"/><Relationship Id="rId39"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pravo.minjust.ru/" TargetMode="External"/><Relationship Id="rId34" Type="http://schemas.openxmlformats.org/officeDocument/2006/relationships/hyperlink" Target="http://pravo.minjust.ru/" TargetMode="External"/><Relationship Id="rId7" Type="http://schemas.openxmlformats.org/officeDocument/2006/relationships/hyperlink" Target="https://pravo-search.minjust.ru/bigs/showDocument.html?id=F7DF71FC-DA18-4A2C-9336-9F6DB47E3410" TargetMode="External"/><Relationship Id="rId12" Type="http://schemas.openxmlformats.org/officeDocument/2006/relationships/hyperlink" Target="https://pravo-search.minjust.ru/bigs/showDocument.html?id=657E8284-BC2A-4A2A-B081-84E5E12B557E" TargetMode="External"/><Relationship Id="rId17" Type="http://schemas.openxmlformats.org/officeDocument/2006/relationships/hyperlink" Target="http://pravo.minjust.ru/" TargetMode="External"/><Relationship Id="rId25" Type="http://schemas.openxmlformats.org/officeDocument/2006/relationships/hyperlink" Target="http://pravo.minjust.ru/" TargetMode="External"/><Relationship Id="rId33" Type="http://schemas.openxmlformats.org/officeDocument/2006/relationships/hyperlink" Target="https://pravo-search.minjust.ru/bigs/showDocument.html?id=C311A7BD-3878-4644-BB9C-5FA90F999B5E"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pravo.minjust.ru/" TargetMode="External"/><Relationship Id="rId20" Type="http://schemas.openxmlformats.org/officeDocument/2006/relationships/hyperlink" Target="http://pravo.minjust.ru/" TargetMode="External"/><Relationship Id="rId29" Type="http://schemas.openxmlformats.org/officeDocument/2006/relationships/hyperlink" Target="https://pravo-search.minjust.ru/bigs/showDocument.html?id=4D8B78E2-8074-4ED5-8CBF-FB27AABC3428" TargetMode="External"/><Relationship Id="rId1" Type="http://schemas.openxmlformats.org/officeDocument/2006/relationships/styles" Target="styles.xml"/><Relationship Id="rId6" Type="http://schemas.openxmlformats.org/officeDocument/2006/relationships/hyperlink" Target="https://pravo-search.minjust.ru/bigs/showDocument.html?id=F7DF71FC-DA18-4A2C-9336-9F6DB47E3410" TargetMode="External"/><Relationship Id="rId11" Type="http://schemas.openxmlformats.org/officeDocument/2006/relationships/hyperlink" Target="https://pravo-search.minjust.ru/bigs/showDocument.html?id=4F48675C-2DC2-4B7B-8F43-C7D17AB9072F" TargetMode="External"/><Relationship Id="rId24" Type="http://schemas.openxmlformats.org/officeDocument/2006/relationships/hyperlink" Target="http://pravo.minjust.ru/" TargetMode="External"/><Relationship Id="rId32" Type="http://schemas.openxmlformats.org/officeDocument/2006/relationships/hyperlink" Target="http://pravo.minjust.ru/" TargetMode="External"/><Relationship Id="rId37" Type="http://schemas.openxmlformats.org/officeDocument/2006/relationships/hyperlink" Target="https://pravo-search.minjust.ru/bigs/showDocument.html?id=C351FA7F-3731-467C-9A38-00CE2ECBE619" TargetMode="External"/><Relationship Id="rId5" Type="http://schemas.openxmlformats.org/officeDocument/2006/relationships/hyperlink" Target="https://pravo-search.minjust.ru/bigs/showDocument.html?id=CF1F5643-3AEB-4438-9333-2E47F2A9D0E7" TargetMode="External"/><Relationship Id="rId15" Type="http://schemas.openxmlformats.org/officeDocument/2006/relationships/hyperlink" Target="http://pravo.minjust.ru/" TargetMode="External"/><Relationship Id="rId23" Type="http://schemas.openxmlformats.org/officeDocument/2006/relationships/hyperlink" Target="http://pravo.minjust.ru/" TargetMode="External"/><Relationship Id="rId28" Type="http://schemas.openxmlformats.org/officeDocument/2006/relationships/hyperlink" Target="http://pravo.minjust.ru/" TargetMode="External"/><Relationship Id="rId36" Type="http://schemas.openxmlformats.org/officeDocument/2006/relationships/hyperlink" Target="https://pravo-search.minjust.ru/bigs/showDocument.html?id=CF1F5643-3AEB-4438-9333-2E47F2A9D0E7" TargetMode="External"/><Relationship Id="rId10" Type="http://schemas.openxmlformats.org/officeDocument/2006/relationships/hyperlink" Target="https://pravo-search.minjust.ru/bigs/showDocument.html?id=49552273-C3EA-4D68-9C24-846C1F38C9E4" TargetMode="External"/><Relationship Id="rId19" Type="http://schemas.openxmlformats.org/officeDocument/2006/relationships/hyperlink" Target="http://pravo.minjust.ru/" TargetMode="External"/><Relationship Id="rId31" Type="http://schemas.openxmlformats.org/officeDocument/2006/relationships/hyperlink" Target="http://pravo.minjust.ru/" TargetMode="External"/><Relationship Id="rId4" Type="http://schemas.openxmlformats.org/officeDocument/2006/relationships/hyperlink" Target="https://pravo-search.minjust.ru/bigs/showDocument.html?id=96E20C02-1B12-465A-B64C-24AA92270007" TargetMode="External"/><Relationship Id="rId9" Type="http://schemas.openxmlformats.org/officeDocument/2006/relationships/hyperlink" Target="https://pravo-search.minjust.ru/bigs/showDocument.html?id=D64AD6B4-688E-4AD7-A447-37026BDB0DB1" TargetMode="External"/><Relationship Id="rId14" Type="http://schemas.openxmlformats.org/officeDocument/2006/relationships/hyperlink" Target="http://pravo.minjust.ru/" TargetMode="External"/><Relationship Id="rId22" Type="http://schemas.openxmlformats.org/officeDocument/2006/relationships/hyperlink" Target="http://pravo.minjust.ru/" TargetMode="External"/><Relationship Id="rId27" Type="http://schemas.openxmlformats.org/officeDocument/2006/relationships/hyperlink" Target="http://pravo.minjust.ru/" TargetMode="External"/><Relationship Id="rId30" Type="http://schemas.openxmlformats.org/officeDocument/2006/relationships/hyperlink" Target="https://pravo-search.minjust.ru/bigs/showDocument.html?id=49552273-C3EA-4D68-9C24-846C1F38C9E4" TargetMode="External"/><Relationship Id="rId35" Type="http://schemas.openxmlformats.org/officeDocument/2006/relationships/hyperlink" Target="http://pravo.minju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10452</Words>
  <Characters>59579</Characters>
  <Application>Microsoft Office Word</Application>
  <DocSecurity>0</DocSecurity>
  <Lines>496</Lines>
  <Paragraphs>139</Paragraphs>
  <ScaleCrop>false</ScaleCrop>
  <Company>SPecialiST RePack</Company>
  <LinksUpToDate>false</LinksUpToDate>
  <CharactersWithSpaces>69892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Azerty</dc:creator>
  <cp:keywords/>
  <dc:description/>
  <cp:lastModifiedBy>Azerty</cp:lastModifiedBy>
  <cp:revision>2</cp:revision>
  <dcterms:created xsi:type="dcterms:W3CDTF">2025-12-29T09:53:00Z</dcterms:created>
  <dcterms:modified xsi:type="dcterms:W3CDTF">2025-12-29T09:54:00Z</dcterms:modified>
</cp:coreProperties>
</file>