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A73" w:rsidRPr="0078602A" w:rsidRDefault="00AA5A73" w:rsidP="00AA5A7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АДМИНИСТРАЦИЯ</w:t>
      </w:r>
    </w:p>
    <w:p w:rsidR="00AA5A73" w:rsidRPr="0078602A" w:rsidRDefault="00AA5A73" w:rsidP="00AA5A7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AA5A73" w:rsidRPr="0078602A" w:rsidRDefault="00AA5A73" w:rsidP="00AA5A7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САРАТОВСКОЙ ОБЛАСТИ</w:t>
      </w:r>
    </w:p>
    <w:p w:rsidR="00AA5A73" w:rsidRPr="0078602A" w:rsidRDefault="00AA5A73" w:rsidP="00AA5A73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:rsidR="00AA5A73" w:rsidRPr="0078602A" w:rsidRDefault="00AA5A73" w:rsidP="00AA5A7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8602A">
        <w:rPr>
          <w:b/>
          <w:bCs/>
          <w:color w:val="000000"/>
          <w:sz w:val="28"/>
          <w:szCs w:val="28"/>
        </w:rPr>
        <w:t>ПОСТАНОВЛЕНИЕ</w:t>
      </w:r>
    </w:p>
    <w:p w:rsidR="00AA5A73" w:rsidRPr="0078602A" w:rsidRDefault="00AA5A73" w:rsidP="00AA5A73">
      <w:pPr>
        <w:shd w:val="clear" w:color="auto" w:fill="FFFFFF"/>
        <w:autoSpaceDE w:val="0"/>
        <w:ind w:firstLine="709"/>
        <w:rPr>
          <w:b/>
          <w:bCs/>
          <w:color w:val="000000"/>
          <w:sz w:val="28"/>
          <w:szCs w:val="28"/>
        </w:rPr>
      </w:pPr>
    </w:p>
    <w:p w:rsidR="00AA5A73" w:rsidRPr="0078602A" w:rsidRDefault="00AA5A73" w:rsidP="00AA5A73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 11</w:t>
      </w:r>
      <w:r w:rsidRPr="0078602A">
        <w:rPr>
          <w:b/>
          <w:bCs/>
          <w:color w:val="000000"/>
          <w:sz w:val="28"/>
          <w:szCs w:val="28"/>
        </w:rPr>
        <w:t>.04.2022  г.</w:t>
      </w:r>
      <w:r w:rsidRPr="0078602A">
        <w:rPr>
          <w:color w:val="000000"/>
          <w:sz w:val="28"/>
          <w:szCs w:val="28"/>
        </w:rPr>
        <w:t xml:space="preserve">                        </w:t>
      </w:r>
      <w:r>
        <w:rPr>
          <w:color w:val="000000"/>
          <w:sz w:val="28"/>
          <w:szCs w:val="28"/>
        </w:rPr>
        <w:t xml:space="preserve">      </w:t>
      </w:r>
      <w:r w:rsidRPr="0078602A">
        <w:rPr>
          <w:b/>
          <w:color w:val="000000"/>
          <w:sz w:val="28"/>
          <w:szCs w:val="28"/>
        </w:rPr>
        <w:t xml:space="preserve">№ </w:t>
      </w:r>
      <w:r w:rsidRPr="0078602A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24</w:t>
      </w:r>
      <w:r w:rsidRPr="0078602A">
        <w:rPr>
          <w:color w:val="000000"/>
          <w:sz w:val="28"/>
          <w:szCs w:val="28"/>
        </w:rPr>
        <w:tab/>
      </w:r>
      <w:r w:rsidRPr="0078602A">
        <w:rPr>
          <w:b/>
          <w:bCs/>
          <w:color w:val="000000"/>
          <w:sz w:val="28"/>
          <w:szCs w:val="28"/>
        </w:rPr>
        <w:t xml:space="preserve">   п. Молодёжный</w:t>
      </w:r>
    </w:p>
    <w:p w:rsidR="00AA5A73" w:rsidRPr="009D24F5" w:rsidRDefault="00AA5A73" w:rsidP="00AA5A73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AA5A73" w:rsidRDefault="00AA5A73" w:rsidP="00AA5A73">
      <w:pPr>
        <w:widowControl w:val="0"/>
        <w:suppressAutoHyphens/>
        <w:autoSpaceDE w:val="0"/>
        <w:jc w:val="center"/>
        <w:rPr>
          <w:b/>
          <w:color w:val="000000"/>
          <w:spacing w:val="1"/>
          <w:sz w:val="24"/>
          <w:szCs w:val="24"/>
          <w:lang w:eastAsia="ar-SA"/>
        </w:rPr>
      </w:pPr>
      <w:proofErr w:type="gramStart"/>
      <w:r w:rsidRPr="009D24F5">
        <w:rPr>
          <w:b/>
          <w:color w:val="000000"/>
          <w:sz w:val="24"/>
          <w:szCs w:val="24"/>
          <w:lang w:eastAsia="ar-SA"/>
        </w:rPr>
        <w:t xml:space="preserve">Об утверждении  Порядка </w:t>
      </w:r>
      <w:r w:rsidRPr="009D24F5">
        <w:rPr>
          <w:b/>
          <w:color w:val="000000"/>
          <w:spacing w:val="1"/>
          <w:sz w:val="24"/>
          <w:szCs w:val="24"/>
          <w:lang w:eastAsia="ar-SA"/>
        </w:rPr>
        <w:t xml:space="preserve"> заключения соглашений о передаче полномочий и условия передачи полномочий муниципального заказчика  по заключению и исполнению от имени </w:t>
      </w:r>
      <w:r>
        <w:rPr>
          <w:b/>
          <w:color w:val="000000"/>
          <w:spacing w:val="1"/>
          <w:sz w:val="24"/>
          <w:szCs w:val="24"/>
          <w:lang w:eastAsia="ar-SA"/>
        </w:rPr>
        <w:t>Молодёжного муниципального образования</w:t>
      </w:r>
      <w:r w:rsidRPr="009D24F5">
        <w:rPr>
          <w:b/>
          <w:color w:val="000000"/>
          <w:spacing w:val="1"/>
          <w:sz w:val="24"/>
          <w:szCs w:val="24"/>
          <w:lang w:eastAsia="ar-SA"/>
        </w:rPr>
        <w:t xml:space="preserve"> муниципальных контрактов от лица администрации </w:t>
      </w:r>
      <w:r>
        <w:rPr>
          <w:b/>
          <w:color w:val="000000"/>
          <w:spacing w:val="1"/>
          <w:sz w:val="24"/>
          <w:szCs w:val="24"/>
          <w:lang w:eastAsia="ar-SA"/>
        </w:rPr>
        <w:t>Молодёжного муниципального образования</w:t>
      </w:r>
      <w:r w:rsidRPr="009D24F5">
        <w:rPr>
          <w:b/>
          <w:color w:val="000000"/>
          <w:spacing w:val="1"/>
          <w:sz w:val="24"/>
          <w:szCs w:val="24"/>
          <w:lang w:eastAsia="ar-SA"/>
        </w:rPr>
        <w:t xml:space="preserve"> при осуществлении бюджетных инвестиций в объекты муниципальной собственности бюджетным и автономным учреждениям, в отношении которых администрация осуществляет функции и полномочия учредителей, или муниципальным унитарным предприятиям, в отношении которых администрация</w:t>
      </w:r>
      <w:proofErr w:type="gramEnd"/>
      <w:r w:rsidRPr="009D24F5">
        <w:rPr>
          <w:b/>
          <w:color w:val="000000"/>
          <w:spacing w:val="1"/>
          <w:sz w:val="24"/>
          <w:szCs w:val="24"/>
          <w:lang w:eastAsia="ar-SA"/>
        </w:rPr>
        <w:t xml:space="preserve"> осуществляет права собственника имущества</w:t>
      </w:r>
      <w:r>
        <w:rPr>
          <w:b/>
          <w:color w:val="000000"/>
          <w:spacing w:val="1"/>
          <w:sz w:val="24"/>
          <w:szCs w:val="24"/>
          <w:lang w:eastAsia="ar-SA"/>
        </w:rPr>
        <w:t>.</w:t>
      </w:r>
    </w:p>
    <w:p w:rsidR="00AA5A73" w:rsidRPr="009D24F5" w:rsidRDefault="00AA5A73" w:rsidP="00AA5A73">
      <w:pPr>
        <w:widowControl w:val="0"/>
        <w:suppressAutoHyphens/>
        <w:autoSpaceDE w:val="0"/>
        <w:jc w:val="center"/>
        <w:rPr>
          <w:b/>
          <w:color w:val="000000"/>
          <w:spacing w:val="1"/>
          <w:sz w:val="22"/>
          <w:szCs w:val="24"/>
          <w:lang w:eastAsia="ar-SA"/>
        </w:rPr>
      </w:pPr>
    </w:p>
    <w:p w:rsidR="00AA5A73" w:rsidRPr="009D24F5" w:rsidRDefault="00AA5A73" w:rsidP="00AA5A73">
      <w:pPr>
        <w:widowControl w:val="0"/>
        <w:suppressAutoHyphens/>
        <w:autoSpaceDE w:val="0"/>
        <w:jc w:val="both"/>
        <w:rPr>
          <w:color w:val="000000"/>
          <w:sz w:val="24"/>
          <w:szCs w:val="28"/>
          <w:lang w:eastAsia="ar-SA"/>
        </w:rPr>
      </w:pPr>
    </w:p>
    <w:p w:rsidR="00AA5A73" w:rsidRDefault="00AA5A73" w:rsidP="00AA5A73">
      <w:pPr>
        <w:widowControl w:val="0"/>
        <w:shd w:val="clear" w:color="auto" w:fill="FFFFFF"/>
        <w:suppressAutoHyphens/>
        <w:autoSpaceDE w:val="0"/>
        <w:ind w:firstLine="720"/>
        <w:jc w:val="both"/>
        <w:textAlignment w:val="baseline"/>
        <w:rPr>
          <w:rFonts w:eastAsia="Arial"/>
          <w:spacing w:val="2"/>
          <w:sz w:val="24"/>
          <w:szCs w:val="26"/>
          <w:lang w:eastAsia="ar-SA"/>
        </w:rPr>
      </w:pPr>
      <w:r w:rsidRPr="009D24F5">
        <w:rPr>
          <w:bCs/>
          <w:color w:val="000000"/>
          <w:sz w:val="24"/>
          <w:szCs w:val="26"/>
          <w:lang w:eastAsia="ar-SA"/>
        </w:rPr>
        <w:t xml:space="preserve">В соответствии с пунктом 4 статьи 79 Бюджетного кодекса Российской Федерации, </w:t>
      </w:r>
      <w:r w:rsidRPr="009D24F5">
        <w:rPr>
          <w:rFonts w:eastAsia="Arial"/>
          <w:spacing w:val="2"/>
          <w:sz w:val="24"/>
          <w:szCs w:val="26"/>
          <w:lang w:eastAsia="ar-SA"/>
        </w:rPr>
        <w:t xml:space="preserve">руководствуясь Уставом </w:t>
      </w:r>
      <w:r>
        <w:rPr>
          <w:rFonts w:eastAsia="Arial"/>
          <w:spacing w:val="2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pacing w:val="2"/>
          <w:sz w:val="24"/>
          <w:szCs w:val="26"/>
          <w:lang w:eastAsia="ar-SA"/>
        </w:rPr>
        <w:t xml:space="preserve"> </w:t>
      </w:r>
      <w:proofErr w:type="spellStart"/>
      <w:r w:rsidRPr="009D24F5">
        <w:rPr>
          <w:rFonts w:eastAsia="Arial"/>
          <w:spacing w:val="2"/>
          <w:sz w:val="24"/>
          <w:szCs w:val="26"/>
          <w:lang w:eastAsia="ar-SA"/>
        </w:rPr>
        <w:t>Перелюбского</w:t>
      </w:r>
      <w:proofErr w:type="spellEnd"/>
      <w:r w:rsidRPr="009D24F5">
        <w:rPr>
          <w:rFonts w:eastAsia="Arial"/>
          <w:spacing w:val="2"/>
          <w:sz w:val="24"/>
          <w:szCs w:val="26"/>
          <w:lang w:eastAsia="ar-SA"/>
        </w:rPr>
        <w:t xml:space="preserve"> муниципального района Саратовской области, Администрация </w:t>
      </w:r>
      <w:r>
        <w:rPr>
          <w:rFonts w:eastAsia="Arial"/>
          <w:spacing w:val="2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pacing w:val="2"/>
          <w:sz w:val="24"/>
          <w:szCs w:val="26"/>
          <w:lang w:eastAsia="ar-SA"/>
        </w:rPr>
        <w:t xml:space="preserve"> </w:t>
      </w:r>
      <w:proofErr w:type="spellStart"/>
      <w:r w:rsidRPr="009D24F5">
        <w:rPr>
          <w:rFonts w:eastAsia="Arial"/>
          <w:spacing w:val="2"/>
          <w:sz w:val="24"/>
          <w:szCs w:val="26"/>
          <w:lang w:eastAsia="ar-SA"/>
        </w:rPr>
        <w:t>Перелюбского</w:t>
      </w:r>
      <w:proofErr w:type="spellEnd"/>
      <w:r w:rsidRPr="009D24F5">
        <w:rPr>
          <w:rFonts w:eastAsia="Arial"/>
          <w:spacing w:val="2"/>
          <w:sz w:val="24"/>
          <w:szCs w:val="26"/>
          <w:lang w:eastAsia="ar-SA"/>
        </w:rPr>
        <w:t xml:space="preserve"> муниципального района Саратовской области </w:t>
      </w:r>
    </w:p>
    <w:p w:rsidR="00AA5A73" w:rsidRDefault="00AA5A73" w:rsidP="00AA5A73">
      <w:pPr>
        <w:widowControl w:val="0"/>
        <w:shd w:val="clear" w:color="auto" w:fill="FFFFFF"/>
        <w:suppressAutoHyphens/>
        <w:autoSpaceDE w:val="0"/>
        <w:ind w:firstLine="720"/>
        <w:jc w:val="both"/>
        <w:textAlignment w:val="baseline"/>
        <w:rPr>
          <w:rFonts w:eastAsia="Arial"/>
          <w:spacing w:val="2"/>
          <w:sz w:val="24"/>
          <w:szCs w:val="26"/>
          <w:lang w:eastAsia="ar-SA"/>
        </w:rPr>
      </w:pPr>
    </w:p>
    <w:p w:rsidR="00AA5A73" w:rsidRDefault="00AA5A73" w:rsidP="00AA5A73">
      <w:pPr>
        <w:widowControl w:val="0"/>
        <w:shd w:val="clear" w:color="auto" w:fill="FFFFFF"/>
        <w:suppressAutoHyphens/>
        <w:autoSpaceDE w:val="0"/>
        <w:ind w:firstLine="720"/>
        <w:jc w:val="both"/>
        <w:textAlignment w:val="baseline"/>
        <w:rPr>
          <w:rFonts w:eastAsia="Arial"/>
          <w:spacing w:val="2"/>
          <w:sz w:val="24"/>
          <w:szCs w:val="26"/>
          <w:lang w:eastAsia="ar-SA"/>
        </w:rPr>
      </w:pPr>
    </w:p>
    <w:p w:rsidR="00AA5A73" w:rsidRDefault="00AA5A73" w:rsidP="00AA5A73">
      <w:pPr>
        <w:widowControl w:val="0"/>
        <w:shd w:val="clear" w:color="auto" w:fill="FFFFFF"/>
        <w:suppressAutoHyphens/>
        <w:autoSpaceDE w:val="0"/>
        <w:ind w:firstLine="720"/>
        <w:jc w:val="both"/>
        <w:textAlignment w:val="baseline"/>
        <w:rPr>
          <w:rFonts w:eastAsia="Arial"/>
          <w:b/>
          <w:spacing w:val="2"/>
          <w:sz w:val="24"/>
          <w:szCs w:val="26"/>
          <w:lang w:eastAsia="ar-SA"/>
        </w:rPr>
      </w:pPr>
      <w:r w:rsidRPr="009D24F5">
        <w:rPr>
          <w:rFonts w:eastAsia="Arial"/>
          <w:b/>
          <w:spacing w:val="2"/>
          <w:sz w:val="24"/>
          <w:szCs w:val="26"/>
          <w:lang w:eastAsia="ar-SA"/>
        </w:rPr>
        <w:t>ПОСТАНОВЛЯЕТ:</w:t>
      </w:r>
    </w:p>
    <w:p w:rsidR="00AA5A73" w:rsidRDefault="00AA5A73" w:rsidP="00AA5A73">
      <w:pPr>
        <w:widowControl w:val="0"/>
        <w:shd w:val="clear" w:color="auto" w:fill="FFFFFF"/>
        <w:suppressAutoHyphens/>
        <w:autoSpaceDE w:val="0"/>
        <w:ind w:firstLine="720"/>
        <w:jc w:val="both"/>
        <w:textAlignment w:val="baseline"/>
        <w:rPr>
          <w:rFonts w:eastAsia="Arial"/>
          <w:b/>
          <w:spacing w:val="2"/>
          <w:sz w:val="24"/>
          <w:szCs w:val="26"/>
          <w:lang w:eastAsia="ar-SA"/>
        </w:rPr>
      </w:pPr>
    </w:p>
    <w:p w:rsidR="00AA5A73" w:rsidRPr="009D24F5" w:rsidRDefault="00AA5A73" w:rsidP="00AA5A73">
      <w:pPr>
        <w:widowControl w:val="0"/>
        <w:shd w:val="clear" w:color="auto" w:fill="FFFFFF"/>
        <w:suppressAutoHyphens/>
        <w:autoSpaceDE w:val="0"/>
        <w:ind w:firstLine="720"/>
        <w:jc w:val="both"/>
        <w:textAlignment w:val="baseline"/>
        <w:rPr>
          <w:rFonts w:eastAsia="Arial"/>
          <w:spacing w:val="2"/>
          <w:sz w:val="24"/>
          <w:szCs w:val="26"/>
          <w:lang w:eastAsia="ar-SA"/>
        </w:rPr>
      </w:pPr>
    </w:p>
    <w:p w:rsidR="00AA5A73" w:rsidRPr="009D24F5" w:rsidRDefault="00AA5A73" w:rsidP="00AA5A73">
      <w:pPr>
        <w:widowControl w:val="0"/>
        <w:suppressAutoHyphens/>
        <w:autoSpaceDE w:val="0"/>
        <w:jc w:val="both"/>
        <w:rPr>
          <w:bCs/>
          <w:color w:val="000000"/>
          <w:sz w:val="24"/>
          <w:szCs w:val="26"/>
          <w:lang w:eastAsia="ar-SA"/>
        </w:rPr>
      </w:pPr>
      <w:r>
        <w:rPr>
          <w:color w:val="000000"/>
          <w:sz w:val="24"/>
          <w:szCs w:val="26"/>
          <w:lang w:eastAsia="ar-SA"/>
        </w:rPr>
        <w:t xml:space="preserve">            </w:t>
      </w:r>
      <w:r w:rsidRPr="009D24F5">
        <w:rPr>
          <w:color w:val="000000"/>
          <w:sz w:val="24"/>
          <w:szCs w:val="26"/>
          <w:lang w:eastAsia="ar-SA"/>
        </w:rPr>
        <w:t xml:space="preserve">1. </w:t>
      </w:r>
      <w:proofErr w:type="gramStart"/>
      <w:r w:rsidRPr="009D24F5">
        <w:rPr>
          <w:color w:val="000000"/>
          <w:sz w:val="24"/>
          <w:szCs w:val="26"/>
          <w:lang w:eastAsia="ar-SA"/>
        </w:rPr>
        <w:t xml:space="preserve">Утвердить Порядок  </w:t>
      </w:r>
      <w:r w:rsidRPr="009D24F5">
        <w:rPr>
          <w:color w:val="000000"/>
          <w:spacing w:val="1"/>
          <w:sz w:val="24"/>
          <w:szCs w:val="26"/>
          <w:lang w:eastAsia="ar-SA"/>
        </w:rPr>
        <w:t xml:space="preserve">заключения соглашений о передаче полномочий и условия передачи полномочий муниципального заказчика  по заключению и исполнению от имени </w:t>
      </w:r>
      <w:r>
        <w:rPr>
          <w:color w:val="000000"/>
          <w:spacing w:val="1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color w:val="000000"/>
          <w:spacing w:val="1"/>
          <w:sz w:val="24"/>
          <w:szCs w:val="26"/>
          <w:lang w:eastAsia="ar-SA"/>
        </w:rPr>
        <w:t xml:space="preserve"> муниципальных контрактов от лица администрации </w:t>
      </w:r>
      <w:r>
        <w:rPr>
          <w:color w:val="000000"/>
          <w:spacing w:val="1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color w:val="000000"/>
          <w:spacing w:val="1"/>
          <w:sz w:val="24"/>
          <w:szCs w:val="26"/>
          <w:lang w:eastAsia="ar-SA"/>
        </w:rPr>
        <w:t xml:space="preserve"> при осуществлении бюджетных инвестиций в объекты муниципальной собственности бюджетным и автономным учреждениям, в отношении которых администрация осуществляет функции и полномочия учредителей, или муниципальным унитарным предприятиям, в отношении которых администрация осуществляет</w:t>
      </w:r>
      <w:proofErr w:type="gramEnd"/>
      <w:r w:rsidRPr="009D24F5">
        <w:rPr>
          <w:color w:val="000000"/>
          <w:spacing w:val="1"/>
          <w:sz w:val="24"/>
          <w:szCs w:val="26"/>
          <w:lang w:eastAsia="ar-SA"/>
        </w:rPr>
        <w:t xml:space="preserve"> права собственника имущества</w:t>
      </w:r>
      <w:r w:rsidRPr="009D24F5">
        <w:rPr>
          <w:bCs/>
          <w:color w:val="000000"/>
          <w:spacing w:val="1"/>
          <w:sz w:val="24"/>
          <w:szCs w:val="26"/>
          <w:lang w:eastAsia="ar-SA"/>
        </w:rPr>
        <w:t xml:space="preserve"> </w:t>
      </w:r>
      <w:r>
        <w:rPr>
          <w:color w:val="000000"/>
          <w:sz w:val="24"/>
          <w:szCs w:val="26"/>
          <w:lang w:eastAsia="ar-SA"/>
        </w:rPr>
        <w:t xml:space="preserve"> (п</w:t>
      </w:r>
      <w:r w:rsidRPr="009D24F5">
        <w:rPr>
          <w:color w:val="000000"/>
          <w:sz w:val="24"/>
          <w:szCs w:val="26"/>
          <w:lang w:eastAsia="ar-SA"/>
        </w:rPr>
        <w:t>риложение).</w:t>
      </w:r>
    </w:p>
    <w:p w:rsidR="00AA5A73" w:rsidRPr="00763F53" w:rsidRDefault="00AA5A73" w:rsidP="00AA5A73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color w:val="000000"/>
          <w:sz w:val="24"/>
          <w:szCs w:val="26"/>
          <w:lang w:eastAsia="ar-SA"/>
        </w:rPr>
        <w:t xml:space="preserve">            </w:t>
      </w:r>
      <w:r w:rsidRPr="009D24F5">
        <w:rPr>
          <w:color w:val="000000"/>
          <w:sz w:val="24"/>
          <w:szCs w:val="26"/>
          <w:lang w:eastAsia="ar-SA"/>
        </w:rPr>
        <w:t xml:space="preserve">2. </w:t>
      </w:r>
      <w:r w:rsidRPr="00763F53">
        <w:rPr>
          <w:sz w:val="24"/>
          <w:szCs w:val="24"/>
        </w:rPr>
        <w:t xml:space="preserve">Настоящее постановление подлежит официальному обнародованию путем размещения на информационных щитах и на официальном сайте администрации Молодёжного муниципального образования  в сети Интернет </w:t>
      </w:r>
      <w:proofErr w:type="spellStart"/>
      <w:r w:rsidRPr="00763F53">
        <w:rPr>
          <w:sz w:val="24"/>
          <w:szCs w:val="24"/>
        </w:rPr>
        <w:t>http</w:t>
      </w:r>
      <w:proofErr w:type="spellEnd"/>
      <w:r w:rsidRPr="00763F53">
        <w:rPr>
          <w:sz w:val="24"/>
          <w:szCs w:val="24"/>
        </w:rPr>
        <w:t>//молодёжное64.рф.</w:t>
      </w:r>
    </w:p>
    <w:p w:rsidR="00AA5A73" w:rsidRPr="009D24F5" w:rsidRDefault="00AA5A73" w:rsidP="00AA5A73">
      <w:pPr>
        <w:widowControl w:val="0"/>
        <w:tabs>
          <w:tab w:val="left" w:pos="4820"/>
        </w:tabs>
        <w:suppressAutoHyphens/>
        <w:ind w:firstLine="709"/>
        <w:jc w:val="both"/>
        <w:rPr>
          <w:sz w:val="24"/>
          <w:szCs w:val="26"/>
          <w:lang w:eastAsia="ar-SA"/>
        </w:rPr>
      </w:pPr>
      <w:r w:rsidRPr="009D24F5">
        <w:rPr>
          <w:color w:val="000000"/>
          <w:sz w:val="24"/>
          <w:szCs w:val="26"/>
          <w:lang w:eastAsia="ar-SA"/>
        </w:rPr>
        <w:t>3.  Настоящее пост</w:t>
      </w:r>
      <w:r w:rsidR="006118E6">
        <w:rPr>
          <w:color w:val="000000"/>
          <w:sz w:val="24"/>
          <w:szCs w:val="26"/>
          <w:lang w:eastAsia="ar-SA"/>
        </w:rPr>
        <w:t>ановление вступает в силу после</w:t>
      </w:r>
      <w:bookmarkStart w:id="0" w:name="_GoBack"/>
      <w:bookmarkEnd w:id="0"/>
      <w:r w:rsidRPr="009D24F5">
        <w:rPr>
          <w:color w:val="000000"/>
          <w:sz w:val="24"/>
          <w:szCs w:val="26"/>
          <w:lang w:eastAsia="ar-SA"/>
        </w:rPr>
        <w:t xml:space="preserve"> его официального </w:t>
      </w:r>
      <w:r w:rsidRPr="009D24F5">
        <w:rPr>
          <w:sz w:val="24"/>
          <w:szCs w:val="26"/>
          <w:lang w:eastAsia="ar-SA"/>
        </w:rPr>
        <w:t>обнародования.</w:t>
      </w:r>
    </w:p>
    <w:p w:rsidR="00AA5A73" w:rsidRPr="009D24F5" w:rsidRDefault="00AA5A73" w:rsidP="00AA5A73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6"/>
          <w:lang w:eastAsia="ar-SA"/>
        </w:rPr>
      </w:pPr>
      <w:r w:rsidRPr="009D24F5">
        <w:rPr>
          <w:color w:val="000000"/>
          <w:sz w:val="24"/>
          <w:szCs w:val="26"/>
          <w:lang w:eastAsia="ar-SA"/>
        </w:rPr>
        <w:t xml:space="preserve">4.  </w:t>
      </w:r>
      <w:proofErr w:type="gramStart"/>
      <w:r w:rsidRPr="009D24F5">
        <w:rPr>
          <w:color w:val="000000"/>
          <w:sz w:val="24"/>
          <w:szCs w:val="26"/>
          <w:lang w:eastAsia="ar-SA"/>
        </w:rPr>
        <w:t>Контроль за</w:t>
      </w:r>
      <w:proofErr w:type="gramEnd"/>
      <w:r w:rsidRPr="009D24F5">
        <w:rPr>
          <w:color w:val="000000"/>
          <w:sz w:val="24"/>
          <w:szCs w:val="26"/>
          <w:lang w:eastAsia="ar-SA"/>
        </w:rPr>
        <w:t xml:space="preserve"> исполнением настоящего постановления оставляю за собой.</w:t>
      </w:r>
    </w:p>
    <w:p w:rsidR="00AA5A73" w:rsidRPr="009D24F5" w:rsidRDefault="00AA5A73" w:rsidP="00AA5A73">
      <w:pPr>
        <w:widowControl w:val="0"/>
        <w:suppressAutoHyphens/>
        <w:autoSpaceDE w:val="0"/>
        <w:jc w:val="both"/>
        <w:rPr>
          <w:color w:val="000000"/>
          <w:sz w:val="24"/>
          <w:szCs w:val="26"/>
          <w:lang w:eastAsia="ar-SA"/>
        </w:rPr>
      </w:pPr>
    </w:p>
    <w:p w:rsidR="00AA5A73" w:rsidRPr="009D24F5" w:rsidRDefault="00AA5A73" w:rsidP="00AA5A73">
      <w:pPr>
        <w:widowControl w:val="0"/>
        <w:suppressAutoHyphens/>
        <w:autoSpaceDE w:val="0"/>
        <w:jc w:val="both"/>
        <w:rPr>
          <w:color w:val="000000"/>
          <w:sz w:val="24"/>
          <w:szCs w:val="26"/>
          <w:lang w:eastAsia="ar-SA"/>
        </w:rPr>
      </w:pPr>
    </w:p>
    <w:p w:rsidR="00AA5A73" w:rsidRDefault="00AA5A73" w:rsidP="00AA5A73">
      <w:pPr>
        <w:widowControl w:val="0"/>
        <w:suppressAutoHyphens/>
        <w:autoSpaceDE w:val="0"/>
        <w:jc w:val="both"/>
        <w:rPr>
          <w:color w:val="000000"/>
          <w:sz w:val="24"/>
          <w:szCs w:val="26"/>
          <w:lang w:eastAsia="ar-SA"/>
        </w:rPr>
      </w:pPr>
    </w:p>
    <w:p w:rsidR="00AA5A73" w:rsidRPr="009D24F5" w:rsidRDefault="00AA5A73" w:rsidP="00AA5A73">
      <w:pPr>
        <w:widowControl w:val="0"/>
        <w:suppressAutoHyphens/>
        <w:autoSpaceDE w:val="0"/>
        <w:jc w:val="both"/>
        <w:rPr>
          <w:color w:val="000000"/>
          <w:sz w:val="24"/>
          <w:szCs w:val="26"/>
          <w:lang w:eastAsia="ar-SA"/>
        </w:rPr>
      </w:pPr>
    </w:p>
    <w:p w:rsidR="00AA5A73" w:rsidRDefault="00AA5A73" w:rsidP="00AA5A73">
      <w:pPr>
        <w:widowControl w:val="0"/>
        <w:suppressAutoHyphens/>
        <w:autoSpaceDE w:val="0"/>
        <w:jc w:val="both"/>
        <w:rPr>
          <w:color w:val="000000"/>
          <w:sz w:val="24"/>
          <w:szCs w:val="26"/>
          <w:lang w:eastAsia="ar-SA"/>
        </w:rPr>
      </w:pPr>
      <w:r w:rsidRPr="009D24F5">
        <w:rPr>
          <w:color w:val="000000"/>
          <w:sz w:val="24"/>
          <w:szCs w:val="26"/>
          <w:lang w:eastAsia="ar-SA"/>
        </w:rPr>
        <w:t xml:space="preserve">Глава </w:t>
      </w:r>
      <w:proofErr w:type="gramStart"/>
      <w:r>
        <w:rPr>
          <w:color w:val="000000"/>
          <w:sz w:val="24"/>
          <w:szCs w:val="26"/>
          <w:lang w:eastAsia="ar-SA"/>
        </w:rPr>
        <w:t>Молодёжного</w:t>
      </w:r>
      <w:proofErr w:type="gramEnd"/>
      <w:r>
        <w:rPr>
          <w:color w:val="000000"/>
          <w:sz w:val="24"/>
          <w:szCs w:val="26"/>
          <w:lang w:eastAsia="ar-SA"/>
        </w:rPr>
        <w:t xml:space="preserve"> муниципального</w:t>
      </w:r>
    </w:p>
    <w:p w:rsidR="00AA5A73" w:rsidRPr="009D24F5" w:rsidRDefault="00AA5A73" w:rsidP="00AA5A73">
      <w:pPr>
        <w:widowControl w:val="0"/>
        <w:suppressAutoHyphens/>
        <w:autoSpaceDE w:val="0"/>
        <w:jc w:val="both"/>
        <w:rPr>
          <w:color w:val="000000"/>
          <w:sz w:val="24"/>
          <w:szCs w:val="26"/>
          <w:lang w:eastAsia="ar-SA"/>
        </w:rPr>
      </w:pPr>
      <w:r>
        <w:rPr>
          <w:color w:val="000000"/>
          <w:sz w:val="24"/>
          <w:szCs w:val="26"/>
          <w:lang w:eastAsia="ar-SA"/>
        </w:rPr>
        <w:t xml:space="preserve">образования                                      </w:t>
      </w:r>
      <w:r w:rsidRPr="009D24F5">
        <w:rPr>
          <w:color w:val="000000"/>
          <w:sz w:val="24"/>
          <w:szCs w:val="26"/>
          <w:lang w:eastAsia="ar-SA"/>
        </w:rPr>
        <w:t xml:space="preserve">                                                               </w:t>
      </w:r>
      <w:r>
        <w:rPr>
          <w:color w:val="000000"/>
          <w:sz w:val="24"/>
          <w:szCs w:val="26"/>
          <w:lang w:eastAsia="ar-SA"/>
        </w:rPr>
        <w:t xml:space="preserve">    </w:t>
      </w:r>
      <w:proofErr w:type="spellStart"/>
      <w:r>
        <w:rPr>
          <w:color w:val="000000"/>
          <w:sz w:val="24"/>
          <w:szCs w:val="26"/>
          <w:lang w:eastAsia="ar-SA"/>
        </w:rPr>
        <w:t>Алишанин</w:t>
      </w:r>
      <w:proofErr w:type="spellEnd"/>
      <w:r>
        <w:rPr>
          <w:color w:val="000000"/>
          <w:sz w:val="24"/>
          <w:szCs w:val="26"/>
          <w:lang w:eastAsia="ar-SA"/>
        </w:rPr>
        <w:t xml:space="preserve"> С.Н.</w:t>
      </w:r>
      <w:r w:rsidRPr="009D24F5">
        <w:rPr>
          <w:color w:val="000000"/>
          <w:sz w:val="24"/>
          <w:szCs w:val="26"/>
          <w:lang w:eastAsia="ar-SA"/>
        </w:rPr>
        <w:t xml:space="preserve">                                                  </w:t>
      </w:r>
    </w:p>
    <w:p w:rsidR="00AA5A73" w:rsidRPr="009D24F5" w:rsidRDefault="00AA5A73" w:rsidP="00AA5A73">
      <w:pPr>
        <w:widowControl w:val="0"/>
        <w:suppressAutoHyphens/>
        <w:jc w:val="both"/>
        <w:rPr>
          <w:color w:val="000000"/>
          <w:sz w:val="26"/>
          <w:szCs w:val="26"/>
          <w:lang w:eastAsia="ar-SA"/>
        </w:rPr>
      </w:pPr>
      <w:r w:rsidRPr="009D24F5">
        <w:rPr>
          <w:color w:val="000000"/>
          <w:sz w:val="26"/>
          <w:szCs w:val="26"/>
          <w:lang w:eastAsia="ar-SA"/>
        </w:rPr>
        <w:t xml:space="preserve">                                                                                                      </w:t>
      </w:r>
    </w:p>
    <w:p w:rsidR="00AA5A73" w:rsidRPr="009D24F5" w:rsidRDefault="00AA5A73" w:rsidP="00AA5A73">
      <w:pPr>
        <w:widowControl w:val="0"/>
        <w:suppressAutoHyphens/>
        <w:ind w:firstLine="5670"/>
        <w:jc w:val="right"/>
        <w:rPr>
          <w:color w:val="000000"/>
          <w:lang w:eastAsia="ar-SA"/>
        </w:rPr>
      </w:pPr>
      <w:r w:rsidRPr="009D24F5">
        <w:rPr>
          <w:color w:val="000000"/>
          <w:lang w:eastAsia="ar-SA"/>
        </w:rPr>
        <w:lastRenderedPageBreak/>
        <w:t xml:space="preserve">      Приложение</w:t>
      </w:r>
    </w:p>
    <w:p w:rsidR="00AA5A73" w:rsidRPr="009D24F5" w:rsidRDefault="00AA5A73" w:rsidP="00AA5A73">
      <w:pPr>
        <w:widowControl w:val="0"/>
        <w:suppressAutoHyphens/>
        <w:autoSpaceDE w:val="0"/>
        <w:ind w:firstLine="5670"/>
        <w:jc w:val="right"/>
        <w:rPr>
          <w:color w:val="000000"/>
          <w:lang w:eastAsia="ar-SA"/>
        </w:rPr>
      </w:pPr>
      <w:r w:rsidRPr="009D24F5">
        <w:rPr>
          <w:color w:val="000000"/>
          <w:lang w:eastAsia="ar-SA"/>
        </w:rPr>
        <w:t>к постановлению администрации</w:t>
      </w:r>
    </w:p>
    <w:p w:rsidR="00AA5A73" w:rsidRDefault="00AA5A73" w:rsidP="00AA5A73">
      <w:pPr>
        <w:widowControl w:val="0"/>
        <w:suppressAutoHyphens/>
        <w:autoSpaceDE w:val="0"/>
        <w:ind w:firstLine="5670"/>
        <w:jc w:val="right"/>
        <w:rPr>
          <w:color w:val="000000"/>
          <w:lang w:eastAsia="ar-SA"/>
        </w:rPr>
      </w:pPr>
      <w:r>
        <w:rPr>
          <w:color w:val="000000"/>
          <w:lang w:eastAsia="ar-SA"/>
        </w:rPr>
        <w:t>Молодёжного МО</w:t>
      </w:r>
    </w:p>
    <w:p w:rsidR="00AA5A73" w:rsidRPr="009D24F5" w:rsidRDefault="00AA5A73" w:rsidP="00AA5A73">
      <w:pPr>
        <w:widowControl w:val="0"/>
        <w:suppressAutoHyphens/>
        <w:autoSpaceDE w:val="0"/>
        <w:ind w:firstLine="5670"/>
        <w:jc w:val="right"/>
        <w:rPr>
          <w:color w:val="000000"/>
          <w:lang w:eastAsia="ar-SA"/>
        </w:rPr>
      </w:pPr>
      <w:r>
        <w:rPr>
          <w:color w:val="000000"/>
          <w:lang w:eastAsia="ar-SA"/>
        </w:rPr>
        <w:t>от 11</w:t>
      </w:r>
      <w:r w:rsidRPr="009D24F5">
        <w:rPr>
          <w:color w:val="000000"/>
          <w:lang w:eastAsia="ar-SA"/>
        </w:rPr>
        <w:t>.04.2022 г.</w:t>
      </w:r>
      <w:r>
        <w:rPr>
          <w:color w:val="000000"/>
          <w:lang w:eastAsia="ar-SA"/>
        </w:rPr>
        <w:t xml:space="preserve"> № 24 </w:t>
      </w:r>
    </w:p>
    <w:p w:rsidR="00AA5A73" w:rsidRPr="009D24F5" w:rsidRDefault="00AA5A73" w:rsidP="00AA5A73">
      <w:pPr>
        <w:widowControl w:val="0"/>
        <w:suppressAutoHyphens/>
        <w:autoSpaceDE w:val="0"/>
        <w:spacing w:line="288" w:lineRule="atLeast"/>
        <w:jc w:val="center"/>
        <w:textAlignment w:val="baseline"/>
        <w:rPr>
          <w:rFonts w:ascii="Arial" w:eastAsia="Arial" w:hAnsi="Arial" w:cs="Arial"/>
          <w:sz w:val="26"/>
          <w:szCs w:val="26"/>
          <w:lang w:eastAsia="ar-SA"/>
        </w:rPr>
      </w:pPr>
      <w:r w:rsidRPr="009D24F5">
        <w:rPr>
          <w:b/>
          <w:bCs/>
          <w:color w:val="000000"/>
          <w:spacing w:val="1"/>
          <w:sz w:val="28"/>
          <w:szCs w:val="28"/>
          <w:lang w:eastAsia="ar-SA"/>
        </w:rPr>
        <w:t xml:space="preserve">                                                       </w:t>
      </w:r>
    </w:p>
    <w:p w:rsidR="00AA5A73" w:rsidRPr="009D24F5" w:rsidRDefault="00AA5A73" w:rsidP="00AA5A73">
      <w:pPr>
        <w:widowControl w:val="0"/>
        <w:suppressAutoHyphens/>
        <w:autoSpaceDE w:val="0"/>
        <w:spacing w:line="288" w:lineRule="atLeast"/>
        <w:ind w:firstLine="720"/>
        <w:jc w:val="center"/>
        <w:textAlignment w:val="baseline"/>
        <w:rPr>
          <w:rFonts w:ascii="Arial" w:eastAsia="Arial" w:hAnsi="Arial" w:cs="Arial"/>
          <w:sz w:val="26"/>
          <w:szCs w:val="26"/>
          <w:lang w:eastAsia="ar-SA"/>
        </w:rPr>
      </w:pPr>
    </w:p>
    <w:p w:rsidR="00AA5A73" w:rsidRPr="009D24F5" w:rsidRDefault="00AA5A73" w:rsidP="00AA5A73">
      <w:pPr>
        <w:widowControl w:val="0"/>
        <w:suppressAutoHyphens/>
        <w:autoSpaceDE w:val="0"/>
        <w:spacing w:line="288" w:lineRule="atLeast"/>
        <w:ind w:firstLine="720"/>
        <w:jc w:val="center"/>
        <w:textAlignment w:val="baseline"/>
        <w:rPr>
          <w:b/>
          <w:bCs/>
          <w:color w:val="000000"/>
          <w:spacing w:val="1"/>
          <w:sz w:val="24"/>
          <w:szCs w:val="26"/>
          <w:lang w:eastAsia="ar-SA"/>
        </w:rPr>
      </w:pPr>
      <w:r w:rsidRPr="009D24F5">
        <w:rPr>
          <w:b/>
          <w:bCs/>
          <w:color w:val="000000"/>
          <w:spacing w:val="1"/>
          <w:sz w:val="24"/>
          <w:szCs w:val="26"/>
          <w:lang w:eastAsia="ar-SA"/>
        </w:rPr>
        <w:t>ПОРЯДОК</w:t>
      </w:r>
    </w:p>
    <w:p w:rsidR="00AA5A73" w:rsidRPr="009D24F5" w:rsidRDefault="00AA5A73" w:rsidP="00AA5A73">
      <w:pPr>
        <w:widowControl w:val="0"/>
        <w:suppressAutoHyphens/>
        <w:autoSpaceDE w:val="0"/>
        <w:jc w:val="center"/>
        <w:rPr>
          <w:b/>
          <w:bCs/>
          <w:color w:val="000000"/>
          <w:spacing w:val="1"/>
          <w:sz w:val="24"/>
          <w:szCs w:val="26"/>
          <w:lang w:eastAsia="ar-SA"/>
        </w:rPr>
      </w:pPr>
      <w:r w:rsidRPr="009D24F5">
        <w:rPr>
          <w:b/>
          <w:bCs/>
          <w:color w:val="000000"/>
          <w:spacing w:val="1"/>
          <w:sz w:val="24"/>
          <w:szCs w:val="26"/>
          <w:lang w:eastAsia="ar-SA"/>
        </w:rPr>
        <w:t xml:space="preserve"> </w:t>
      </w:r>
      <w:proofErr w:type="gramStart"/>
      <w:r w:rsidRPr="009D24F5">
        <w:rPr>
          <w:b/>
          <w:bCs/>
          <w:color w:val="000000"/>
          <w:spacing w:val="1"/>
          <w:sz w:val="24"/>
          <w:szCs w:val="26"/>
          <w:lang w:eastAsia="ar-SA"/>
        </w:rPr>
        <w:t xml:space="preserve">заключения соглашений о передаче полномочий и условия передачи полномочий муниципального заказчика  по заключению и исполнению от имени </w:t>
      </w:r>
      <w:r w:rsidRPr="006C6D82">
        <w:rPr>
          <w:b/>
          <w:bCs/>
          <w:color w:val="000000"/>
          <w:spacing w:val="1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b/>
          <w:bCs/>
          <w:color w:val="000000"/>
          <w:spacing w:val="1"/>
          <w:sz w:val="24"/>
          <w:szCs w:val="26"/>
          <w:lang w:eastAsia="ar-SA"/>
        </w:rPr>
        <w:t xml:space="preserve"> муниципальных контрактов от лица администрации </w:t>
      </w:r>
      <w:r w:rsidRPr="006C6D82">
        <w:rPr>
          <w:b/>
          <w:bCs/>
          <w:color w:val="000000"/>
          <w:spacing w:val="1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b/>
          <w:bCs/>
          <w:color w:val="000000"/>
          <w:spacing w:val="1"/>
          <w:sz w:val="24"/>
          <w:szCs w:val="26"/>
          <w:lang w:eastAsia="ar-SA"/>
        </w:rPr>
        <w:t xml:space="preserve"> при осуществлении бюджетных инвестиций в объекты муниципальной собственности бюджетным и автономным учреждениям, в отношении которых администрация осуществляет функции и полномочия учредителей, или муниципальным унитарным предприятиям, в отношении которых администрация осуществляет права собственника</w:t>
      </w:r>
      <w:proofErr w:type="gramEnd"/>
      <w:r w:rsidRPr="009D24F5">
        <w:rPr>
          <w:b/>
          <w:bCs/>
          <w:color w:val="000000"/>
          <w:spacing w:val="1"/>
          <w:sz w:val="24"/>
          <w:szCs w:val="26"/>
          <w:lang w:eastAsia="ar-SA"/>
        </w:rPr>
        <w:t xml:space="preserve"> имущества</w:t>
      </w:r>
      <w:r>
        <w:rPr>
          <w:b/>
          <w:bCs/>
          <w:color w:val="000000"/>
          <w:spacing w:val="1"/>
          <w:sz w:val="24"/>
          <w:szCs w:val="26"/>
          <w:lang w:eastAsia="ar-SA"/>
        </w:rPr>
        <w:t>.</w:t>
      </w:r>
    </w:p>
    <w:p w:rsidR="00AA5A73" w:rsidRPr="009D24F5" w:rsidRDefault="00AA5A73" w:rsidP="00AA5A73">
      <w:pPr>
        <w:widowControl w:val="0"/>
        <w:suppressAutoHyphens/>
        <w:autoSpaceDE w:val="0"/>
        <w:spacing w:line="210" w:lineRule="atLeast"/>
        <w:ind w:firstLine="720"/>
        <w:jc w:val="both"/>
        <w:textAlignment w:val="baseline"/>
        <w:rPr>
          <w:b/>
          <w:bCs/>
          <w:color w:val="000000"/>
          <w:spacing w:val="1"/>
          <w:sz w:val="24"/>
          <w:szCs w:val="26"/>
          <w:lang w:eastAsia="ar-SA"/>
        </w:rPr>
      </w:pPr>
      <w:r w:rsidRPr="009D24F5">
        <w:rPr>
          <w:b/>
          <w:bCs/>
          <w:color w:val="000000"/>
          <w:spacing w:val="1"/>
          <w:sz w:val="24"/>
          <w:szCs w:val="26"/>
          <w:lang w:eastAsia="ar-SA"/>
        </w:rPr>
        <w:t xml:space="preserve">                      </w:t>
      </w:r>
    </w:p>
    <w:p w:rsidR="00AA5A73" w:rsidRPr="009D24F5" w:rsidRDefault="00AA5A73" w:rsidP="00AA5A73">
      <w:pPr>
        <w:widowControl w:val="0"/>
        <w:numPr>
          <w:ilvl w:val="0"/>
          <w:numId w:val="1"/>
        </w:numPr>
        <w:suppressAutoHyphens/>
        <w:autoSpaceDE w:val="0"/>
        <w:spacing w:line="210" w:lineRule="atLeast"/>
        <w:jc w:val="center"/>
        <w:textAlignment w:val="baseline"/>
        <w:rPr>
          <w:b/>
          <w:bCs/>
          <w:color w:val="000000"/>
          <w:spacing w:val="1"/>
          <w:sz w:val="24"/>
          <w:szCs w:val="26"/>
          <w:lang w:eastAsia="ar-SA"/>
        </w:rPr>
      </w:pPr>
      <w:r w:rsidRPr="009D24F5">
        <w:rPr>
          <w:b/>
          <w:bCs/>
          <w:color w:val="000000"/>
          <w:spacing w:val="1"/>
          <w:sz w:val="24"/>
          <w:szCs w:val="26"/>
          <w:lang w:eastAsia="ar-SA"/>
        </w:rPr>
        <w:t>Общие положения</w:t>
      </w:r>
    </w:p>
    <w:p w:rsidR="00AA5A73" w:rsidRPr="009D24F5" w:rsidRDefault="00AA5A73" w:rsidP="00AA5A73">
      <w:pPr>
        <w:widowControl w:val="0"/>
        <w:suppressAutoHyphens/>
        <w:autoSpaceDE w:val="0"/>
        <w:spacing w:line="210" w:lineRule="atLeast"/>
        <w:ind w:firstLine="720"/>
        <w:jc w:val="center"/>
        <w:textAlignment w:val="baseline"/>
        <w:rPr>
          <w:b/>
          <w:bCs/>
          <w:color w:val="000000"/>
          <w:spacing w:val="1"/>
          <w:sz w:val="24"/>
          <w:szCs w:val="26"/>
          <w:lang w:eastAsia="ar-SA"/>
        </w:rPr>
      </w:pP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1. </w:t>
      </w:r>
      <w:proofErr w:type="gramStart"/>
      <w:r w:rsidRPr="009D24F5">
        <w:rPr>
          <w:rFonts w:eastAsia="Arial"/>
          <w:sz w:val="24"/>
          <w:szCs w:val="26"/>
          <w:lang w:eastAsia="ar-SA"/>
        </w:rPr>
        <w:t xml:space="preserve">Порядок заключения соглашений о передаче полномочий муниципального заказчика по заключению и исполнению муниципальных контрактов при осуществлении бюджетных инвестиций в объекты муниципальной собственности (далее - Порядок) разработан в соответствии с </w:t>
      </w:r>
      <w:hyperlink r:id="rId6" w:history="1">
        <w:r w:rsidRPr="006C6D82">
          <w:rPr>
            <w:rFonts w:eastAsia="Arial"/>
            <w:sz w:val="24"/>
            <w:szCs w:val="26"/>
            <w:lang w:eastAsia="ar-SA"/>
          </w:rPr>
          <w:t>пунктом 4 статьи 79</w:t>
        </w:r>
      </w:hyperlink>
      <w:r w:rsidRPr="009D24F5">
        <w:rPr>
          <w:rFonts w:eastAsia="Arial"/>
          <w:sz w:val="24"/>
          <w:szCs w:val="26"/>
          <w:lang w:eastAsia="ar-SA"/>
        </w:rPr>
        <w:t xml:space="preserve"> Бюджетного кодекса Российской Федерации и устанавливает условия передачи полномочий и порядок заключения администрацией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</w:t>
      </w:r>
      <w:proofErr w:type="spellStart"/>
      <w:r w:rsidRPr="009D24F5">
        <w:rPr>
          <w:rFonts w:eastAsia="Arial"/>
          <w:sz w:val="24"/>
          <w:szCs w:val="26"/>
          <w:lang w:eastAsia="ar-SA"/>
        </w:rPr>
        <w:t>Перелюбского</w:t>
      </w:r>
      <w:proofErr w:type="spellEnd"/>
      <w:r w:rsidRPr="009D24F5">
        <w:rPr>
          <w:rFonts w:eastAsia="Arial"/>
          <w:sz w:val="24"/>
          <w:szCs w:val="26"/>
          <w:lang w:eastAsia="ar-SA"/>
        </w:rPr>
        <w:t xml:space="preserve"> муниципального района, являющейся муниципальным заказчиком, соглашений о передаче на безвозмездной основе</w:t>
      </w:r>
      <w:proofErr w:type="gramEnd"/>
      <w:r w:rsidRPr="009D24F5">
        <w:rPr>
          <w:rFonts w:eastAsia="Arial"/>
          <w:sz w:val="24"/>
          <w:szCs w:val="26"/>
          <w:lang w:eastAsia="ar-SA"/>
        </w:rPr>
        <w:t xml:space="preserve"> </w:t>
      </w:r>
      <w:proofErr w:type="gramStart"/>
      <w:r w:rsidRPr="009D24F5">
        <w:rPr>
          <w:rFonts w:eastAsia="Arial"/>
          <w:sz w:val="24"/>
          <w:szCs w:val="26"/>
          <w:lang w:eastAsia="ar-SA"/>
        </w:rPr>
        <w:t xml:space="preserve">полномочий муниципального заказчика по заключению и исполнению от имени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</w:t>
      </w:r>
      <w:proofErr w:type="spellStart"/>
      <w:r w:rsidRPr="009D24F5">
        <w:rPr>
          <w:rFonts w:eastAsia="Arial"/>
          <w:sz w:val="24"/>
          <w:szCs w:val="26"/>
          <w:lang w:eastAsia="ar-SA"/>
        </w:rPr>
        <w:t>Перелюбского</w:t>
      </w:r>
      <w:proofErr w:type="spellEnd"/>
      <w:r w:rsidRPr="009D24F5">
        <w:rPr>
          <w:rFonts w:eastAsia="Arial"/>
          <w:sz w:val="24"/>
          <w:szCs w:val="26"/>
          <w:lang w:eastAsia="ar-SA"/>
        </w:rPr>
        <w:t xml:space="preserve"> муниципального района муниципальных контрактов от лица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</w:t>
      </w:r>
      <w:proofErr w:type="spellStart"/>
      <w:r w:rsidRPr="009D24F5">
        <w:rPr>
          <w:rFonts w:eastAsia="Arial"/>
          <w:sz w:val="24"/>
          <w:szCs w:val="26"/>
          <w:lang w:eastAsia="ar-SA"/>
        </w:rPr>
        <w:t>Перелюбского</w:t>
      </w:r>
      <w:proofErr w:type="spellEnd"/>
      <w:r w:rsidRPr="009D24F5">
        <w:rPr>
          <w:rFonts w:eastAsia="Arial"/>
          <w:sz w:val="24"/>
          <w:szCs w:val="26"/>
          <w:lang w:eastAsia="ar-SA"/>
        </w:rPr>
        <w:t xml:space="preserve"> муниципального района при осуществлении бюджетных инвестиций в объекты муниципальной собственности в форме капитальных вложений в объекты капитального строительства муниципальной собственности и (или) в приобретение объектов недвижимого имущества в муниципальную собственность за счет средств бюджета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</w:t>
      </w:r>
      <w:proofErr w:type="gramEnd"/>
      <w:r w:rsidRPr="006C6D82">
        <w:rPr>
          <w:rFonts w:eastAsia="Arial"/>
          <w:sz w:val="24"/>
          <w:szCs w:val="26"/>
          <w:lang w:eastAsia="ar-SA"/>
        </w:rPr>
        <w:t xml:space="preserve"> </w:t>
      </w:r>
      <w:proofErr w:type="gramStart"/>
      <w:r w:rsidRPr="006C6D82">
        <w:rPr>
          <w:rFonts w:eastAsia="Arial"/>
          <w:sz w:val="24"/>
          <w:szCs w:val="26"/>
          <w:lang w:eastAsia="ar-SA"/>
        </w:rPr>
        <w:t>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</w:t>
      </w:r>
      <w:proofErr w:type="spellStart"/>
      <w:r w:rsidRPr="009D24F5">
        <w:rPr>
          <w:rFonts w:eastAsia="Arial"/>
          <w:sz w:val="24"/>
          <w:szCs w:val="26"/>
          <w:lang w:eastAsia="ar-SA"/>
        </w:rPr>
        <w:t>Перелюбского</w:t>
      </w:r>
      <w:proofErr w:type="spellEnd"/>
      <w:r w:rsidRPr="009D24F5">
        <w:rPr>
          <w:rFonts w:eastAsia="Arial"/>
          <w:sz w:val="24"/>
          <w:szCs w:val="26"/>
          <w:lang w:eastAsia="ar-SA"/>
        </w:rPr>
        <w:t xml:space="preserve"> муниципального района (далее - бюджетные инвестиции в объекты муниципальной собственности) (за исключением полномочий, связанных с введением в установленном порядке в эксплуатацию объектов муниципальной собственности) бюджетным и автономным учреждениям, в отношении которых администрация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</w:t>
      </w:r>
      <w:proofErr w:type="spellStart"/>
      <w:r w:rsidRPr="009D24F5">
        <w:rPr>
          <w:rFonts w:eastAsia="Arial"/>
          <w:sz w:val="24"/>
          <w:szCs w:val="26"/>
          <w:lang w:eastAsia="ar-SA"/>
        </w:rPr>
        <w:t>Перелюбского</w:t>
      </w:r>
      <w:proofErr w:type="spellEnd"/>
      <w:r w:rsidRPr="009D24F5">
        <w:rPr>
          <w:rFonts w:eastAsia="Arial"/>
          <w:sz w:val="24"/>
          <w:szCs w:val="26"/>
          <w:lang w:eastAsia="ar-SA"/>
        </w:rPr>
        <w:t xml:space="preserve"> муниципального района осуществляет функции и полномочия учредителя, или муниципальным унитарным предприятиям, в отношении которых администрация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осуществляет права собственника имущества </w:t>
      </w:r>
      <w:r w:rsidRPr="006C6D82">
        <w:rPr>
          <w:rFonts w:eastAsia="Arial"/>
          <w:sz w:val="24"/>
          <w:szCs w:val="26"/>
          <w:lang w:eastAsia="ar-SA"/>
        </w:rPr>
        <w:t>Молодёжного</w:t>
      </w:r>
      <w:proofErr w:type="gramEnd"/>
      <w:r w:rsidRPr="006C6D82">
        <w:rPr>
          <w:rFonts w:eastAsia="Arial"/>
          <w:sz w:val="24"/>
          <w:szCs w:val="26"/>
          <w:lang w:eastAsia="ar-SA"/>
        </w:rPr>
        <w:t xml:space="preserve">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</w:t>
      </w:r>
      <w:proofErr w:type="spellStart"/>
      <w:r w:rsidRPr="009D24F5">
        <w:rPr>
          <w:rFonts w:eastAsia="Arial"/>
          <w:sz w:val="24"/>
          <w:szCs w:val="26"/>
          <w:lang w:eastAsia="ar-SA"/>
        </w:rPr>
        <w:t>Перелюбского</w:t>
      </w:r>
      <w:proofErr w:type="spellEnd"/>
      <w:r w:rsidRPr="009D24F5">
        <w:rPr>
          <w:rFonts w:eastAsia="Arial"/>
          <w:sz w:val="24"/>
          <w:szCs w:val="26"/>
          <w:lang w:eastAsia="ar-SA"/>
        </w:rPr>
        <w:t xml:space="preserve"> муниципального района (далее - организации). </w:t>
      </w:r>
    </w:p>
    <w:p w:rsidR="00AA5A73" w:rsidRPr="009D24F5" w:rsidRDefault="00AA5A73" w:rsidP="00AA5A73">
      <w:pPr>
        <w:widowControl w:val="0"/>
        <w:autoSpaceDE w:val="0"/>
        <w:autoSpaceDN w:val="0"/>
        <w:adjustRightInd w:val="0"/>
        <w:spacing w:before="108" w:after="108"/>
        <w:ind w:firstLine="720"/>
        <w:jc w:val="center"/>
        <w:outlineLvl w:val="2"/>
        <w:rPr>
          <w:rFonts w:eastAsia="Cambria"/>
          <w:b/>
          <w:bCs/>
          <w:sz w:val="24"/>
          <w:szCs w:val="26"/>
          <w:lang w:val="x-none" w:eastAsia="x-none"/>
        </w:rPr>
      </w:pPr>
      <w:r w:rsidRPr="009D24F5">
        <w:rPr>
          <w:rFonts w:eastAsia="Cambria"/>
          <w:b/>
          <w:bCs/>
          <w:sz w:val="24"/>
          <w:szCs w:val="26"/>
          <w:lang w:val="x-none" w:eastAsia="x-none"/>
        </w:rPr>
        <w:t>2. Условия передачи полномочий и порядок заключения соглашений о передаче полномочий муниципального заказчика по заключению и исполнению муниципальных контрактов при осуществлении бюджетных инвестиций в объекты муниципальной собственности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 xml:space="preserve">Условиями передачи полномочий муниципального заказчика </w:t>
      </w:r>
      <w:proofErr w:type="gramStart"/>
      <w:r w:rsidRPr="009D24F5">
        <w:rPr>
          <w:rFonts w:eastAsia="Arial"/>
          <w:sz w:val="24"/>
          <w:szCs w:val="26"/>
          <w:lang w:eastAsia="ar-SA"/>
        </w:rPr>
        <w:t xml:space="preserve">по заключению от имени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муниципальных контрактов от лица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при осуществлении бюджетных инвестиций в объекты</w:t>
      </w:r>
      <w:proofErr w:type="gramEnd"/>
      <w:r w:rsidRPr="009D24F5">
        <w:rPr>
          <w:rFonts w:eastAsia="Arial"/>
          <w:sz w:val="24"/>
          <w:szCs w:val="26"/>
          <w:lang w:eastAsia="ar-SA"/>
        </w:rPr>
        <w:t xml:space="preserve"> муниципальной собственности (за исключением полномочий, связанных с введением эксплуатацию объектов муниципальной </w:t>
      </w:r>
      <w:r w:rsidRPr="009D24F5">
        <w:rPr>
          <w:rFonts w:eastAsia="Arial"/>
          <w:sz w:val="24"/>
          <w:szCs w:val="26"/>
          <w:lang w:eastAsia="ar-SA"/>
        </w:rPr>
        <w:lastRenderedPageBreak/>
        <w:t>собственности) (далее - условия передачи полномочий) являются: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1) соответствие целей и видов деятельности, предусмотренных уставом организации, целям и видам деятельности по созданию объектов капитального строительства муниципальной собственности и (или) приобретению объектов недвижимого имущества в муниципальную собственность;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proofErr w:type="gramStart"/>
      <w:r w:rsidRPr="009D24F5">
        <w:rPr>
          <w:rFonts w:eastAsia="Arial"/>
          <w:sz w:val="24"/>
          <w:szCs w:val="26"/>
          <w:lang w:eastAsia="ar-SA"/>
        </w:rPr>
        <w:t xml:space="preserve">2) наличие свидетельства, выдаваемого члену саморегулируемой организации в соответствии с </w:t>
      </w:r>
      <w:hyperlink r:id="rId7" w:history="1">
        <w:r w:rsidRPr="006C6D82">
          <w:rPr>
            <w:rFonts w:eastAsia="Arial"/>
            <w:sz w:val="24"/>
            <w:szCs w:val="26"/>
            <w:lang w:eastAsia="ar-SA"/>
          </w:rPr>
          <w:t>Федеральным законом</w:t>
        </w:r>
      </w:hyperlink>
      <w:r w:rsidRPr="009D24F5">
        <w:rPr>
          <w:rFonts w:eastAsia="Arial"/>
          <w:sz w:val="24"/>
          <w:szCs w:val="26"/>
          <w:lang w:eastAsia="ar-SA"/>
        </w:rPr>
        <w:t xml:space="preserve"> от 01.12.2007 N 315-ФЗ "О саморегулируемых организациях", </w:t>
      </w:r>
      <w:hyperlink r:id="rId8" w:history="1">
        <w:r w:rsidRPr="006C6D82">
          <w:rPr>
            <w:rFonts w:eastAsia="Arial"/>
            <w:sz w:val="24"/>
            <w:szCs w:val="26"/>
            <w:lang w:eastAsia="ar-SA"/>
          </w:rPr>
          <w:t>Градостроительным кодексом</w:t>
        </w:r>
      </w:hyperlink>
      <w:r w:rsidRPr="009D24F5">
        <w:rPr>
          <w:rFonts w:eastAsia="Arial"/>
          <w:sz w:val="24"/>
          <w:szCs w:val="26"/>
          <w:lang w:eastAsia="ar-SA"/>
        </w:rPr>
        <w:t xml:space="preserve"> Российской Федерации, о допуске к определенным видам работ, оказывающих влияние на безопасность объектов капитального строительства, необходимых для капитального строительства (реконструкции) объектов муниципальной собственности, в том числе при создании особо опасных, технически сложных и уникальных объектов;</w:t>
      </w:r>
      <w:proofErr w:type="gramEnd"/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3) наличие опыта исполнения функций заказчика при капитальном строительстве (реконструкции) объектов муниципальной собственности не менее пяти лет, в том числе при создании особо опасных, технически сложных и уникальных объектов.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3. </w:t>
      </w:r>
      <w:proofErr w:type="gramStart"/>
      <w:r w:rsidRPr="009D24F5">
        <w:rPr>
          <w:rFonts w:eastAsia="Arial"/>
          <w:sz w:val="24"/>
          <w:szCs w:val="26"/>
          <w:lang w:eastAsia="ar-SA"/>
        </w:rPr>
        <w:t xml:space="preserve">В целях осуществления бюджетных инвестиций администрацией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заключаются соглашения о передаче полномочий муниципального заказчика по заключению и исполнению от имени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муниципальных контрактов от лица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(за исключением полномочий, связанных с введением в установленном порядке в эксплуатацию объектов муниципальной собственности) с организациями (далее - соглашение о передаче полномочий).</w:t>
      </w:r>
      <w:proofErr w:type="gramEnd"/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4. Соглашение о передаче полномочий может быть заключено в отношении нескольких объектов капитального строительства муниципальной собственности и (или) объектов недвижимого имущества, приобретаемых в муниципальную собственность, и должно содержать в том числе: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proofErr w:type="gramStart"/>
      <w:r w:rsidRPr="009D24F5">
        <w:rPr>
          <w:rFonts w:eastAsia="Arial"/>
          <w:sz w:val="24"/>
          <w:szCs w:val="26"/>
          <w:lang w:eastAsia="ar-SA"/>
        </w:rPr>
        <w:t xml:space="preserve">1) цель осуществления бюджетных инвестиций в объекты муниципальной собственности и их объем с разбивкой по годам в отношении каждого объекта капитального строительства или объекта недвижимого имущества с указанием его наименования, мощности, сроков строительства (реконструкции) или приобретения, стоимости объекта, а также общего объема капитальных вложений в объект муниципальной собственности, в том числе объема бюджетных ассигнований, предусмотренного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как</w:t>
      </w:r>
      <w:proofErr w:type="gramEnd"/>
      <w:r w:rsidRPr="009D24F5">
        <w:rPr>
          <w:rFonts w:eastAsia="Arial"/>
          <w:sz w:val="24"/>
          <w:szCs w:val="26"/>
          <w:lang w:eastAsia="ar-SA"/>
        </w:rPr>
        <w:t xml:space="preserve"> получателю средств бюджета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. 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 xml:space="preserve">В случае предоставления бюджетных инвестиций из бюджета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их объем должен соответствовать объему бюджетных ассигнований на осуществление бюджетных инвестиций, предусмотренных целевыми программами, муниципальными программами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(далее - Программы);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 xml:space="preserve">2) положения, устанавливающие права и обязанности организации по заключению и исполнению от имени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в лице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муниципальных контрактов;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3) ответственность организации за неисполнение или ненадлежащее исполнение переданных ей полномочий;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 xml:space="preserve">4) положения, устанавливающие право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 на проведение проверок соблюдения организацией условий, установленных заключенным соглашением о передаче полномочий;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 xml:space="preserve">5) положения, устанавливающие обязанность организации по ведению бюджетного учета, составлению и представлению бюджетной отчетности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, как получателя средств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5. </w:t>
      </w:r>
      <w:proofErr w:type="gramStart"/>
      <w:r w:rsidRPr="009D24F5">
        <w:rPr>
          <w:rFonts w:eastAsia="Arial"/>
          <w:sz w:val="24"/>
          <w:szCs w:val="26"/>
          <w:lang w:eastAsia="ar-SA"/>
        </w:rPr>
        <w:t xml:space="preserve">Соглашение о передаче полномочий заключается на основании постановления </w:t>
      </w:r>
      <w:r w:rsidRPr="009D24F5">
        <w:rPr>
          <w:rFonts w:eastAsia="Arial"/>
          <w:sz w:val="24"/>
          <w:szCs w:val="26"/>
          <w:lang w:eastAsia="ar-SA"/>
        </w:rPr>
        <w:lastRenderedPageBreak/>
        <w:t xml:space="preserve">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о принятии решения о передаче полномочий по заключению и исполнению от имени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муниципальных контрактов при осуществлении бюджетных инвестиций в объекты муниципальной собственности (за исключением полномочий, связанных с введением в установленном порядке в эксплуатацию объектов муниципальной собственности) (далее - постановление администрации) с соответствующей организацией, отвечающей условиям</w:t>
      </w:r>
      <w:proofErr w:type="gramEnd"/>
      <w:r w:rsidRPr="009D24F5">
        <w:rPr>
          <w:rFonts w:eastAsia="Arial"/>
          <w:sz w:val="24"/>
          <w:szCs w:val="26"/>
          <w:lang w:eastAsia="ar-SA"/>
        </w:rPr>
        <w:t xml:space="preserve"> передачи полномочий, </w:t>
      </w:r>
      <w:proofErr w:type="gramStart"/>
      <w:r w:rsidRPr="009D24F5">
        <w:rPr>
          <w:rFonts w:eastAsia="Arial"/>
          <w:sz w:val="24"/>
          <w:szCs w:val="26"/>
          <w:lang w:eastAsia="ar-SA"/>
        </w:rPr>
        <w:t>указанным</w:t>
      </w:r>
      <w:proofErr w:type="gramEnd"/>
      <w:r w:rsidRPr="009D24F5">
        <w:rPr>
          <w:rFonts w:eastAsia="Arial"/>
          <w:sz w:val="24"/>
          <w:szCs w:val="26"/>
          <w:lang w:eastAsia="ar-SA"/>
        </w:rPr>
        <w:t xml:space="preserve"> в пункте 2 настоящего Порядка.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 xml:space="preserve">6. Администрация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>, являющаяся муниципальным заказчиком, в течение 10 рабочих дней со дня утверждения постановления администрации заключает соглашение о передаче полномочий.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 xml:space="preserve">7. Соглашение о передаче полномочий является основанием </w:t>
      </w:r>
      <w:proofErr w:type="gramStart"/>
      <w:r w:rsidRPr="009D24F5">
        <w:rPr>
          <w:rFonts w:eastAsia="Arial"/>
          <w:sz w:val="24"/>
          <w:szCs w:val="26"/>
          <w:lang w:eastAsia="ar-SA"/>
        </w:rPr>
        <w:t>для открытия организациям в органах казначейства лицевых счетов получателя бюджетных средств по переданным полномочиям для учета операций по осуществлению</w:t>
      </w:r>
      <w:proofErr w:type="gramEnd"/>
      <w:r w:rsidRPr="009D24F5">
        <w:rPr>
          <w:rFonts w:eastAsia="Arial"/>
          <w:sz w:val="24"/>
          <w:szCs w:val="26"/>
          <w:lang w:eastAsia="ar-SA"/>
        </w:rPr>
        <w:t xml:space="preserve"> бюджетных инвестиций в объекты муниципальной собственности в порядке, установленном постановлением администрации</w:t>
      </w:r>
      <w:r w:rsidRPr="009D24F5">
        <w:rPr>
          <w:rFonts w:ascii="Arial" w:eastAsia="Arial" w:hAnsi="Arial" w:cs="Arial"/>
          <w:sz w:val="24"/>
          <w:szCs w:val="26"/>
          <w:lang w:eastAsia="ar-SA"/>
        </w:rPr>
        <w:t xml:space="preserve">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>.</w:t>
      </w:r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8. </w:t>
      </w:r>
      <w:proofErr w:type="gramStart"/>
      <w:r w:rsidRPr="009D24F5">
        <w:rPr>
          <w:rFonts w:eastAsia="Arial"/>
          <w:sz w:val="24"/>
          <w:szCs w:val="26"/>
          <w:lang w:eastAsia="ar-SA"/>
        </w:rPr>
        <w:t xml:space="preserve">Осуществление бюджетных инвестиций в объекты муниципальной собственности по преданным полномочиям муниципального заказчика по заключению и исполнению от имени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муниципальных контрактов от лица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 xml:space="preserve"> производится в соответствии с Порядком осуществления бюджетных инвестиций в объекты муниципальной собственности и принятия решений о подготовке и реализации бюджетных инвестиций в сказанные объекты, утвержденным постановлением администрации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eastAsia="Arial"/>
          <w:sz w:val="24"/>
          <w:szCs w:val="26"/>
          <w:lang w:eastAsia="ar-SA"/>
        </w:rPr>
        <w:t>.</w:t>
      </w:r>
      <w:proofErr w:type="gramEnd"/>
    </w:p>
    <w:p w:rsidR="00AA5A73" w:rsidRPr="009D24F5" w:rsidRDefault="00AA5A73" w:rsidP="00AA5A73">
      <w:pPr>
        <w:widowControl w:val="0"/>
        <w:suppressAutoHyphens/>
        <w:autoSpaceDE w:val="0"/>
        <w:ind w:firstLine="720"/>
        <w:jc w:val="both"/>
        <w:rPr>
          <w:rFonts w:ascii="Arial" w:eastAsia="Arial" w:hAnsi="Arial" w:cs="Arial"/>
          <w:sz w:val="24"/>
          <w:szCs w:val="26"/>
          <w:lang w:eastAsia="ar-SA"/>
        </w:rPr>
      </w:pPr>
      <w:r w:rsidRPr="009D24F5">
        <w:rPr>
          <w:rFonts w:eastAsia="Arial"/>
          <w:sz w:val="24"/>
          <w:szCs w:val="26"/>
          <w:lang w:eastAsia="ar-SA"/>
        </w:rPr>
        <w:t>9. </w:t>
      </w:r>
      <w:proofErr w:type="gramStart"/>
      <w:r w:rsidRPr="009D24F5">
        <w:rPr>
          <w:rFonts w:eastAsia="Arial"/>
          <w:sz w:val="24"/>
          <w:szCs w:val="26"/>
          <w:lang w:eastAsia="ar-SA"/>
        </w:rPr>
        <w:t>Контроль за</w:t>
      </w:r>
      <w:proofErr w:type="gramEnd"/>
      <w:r w:rsidRPr="009D24F5">
        <w:rPr>
          <w:rFonts w:eastAsia="Arial"/>
          <w:sz w:val="24"/>
          <w:szCs w:val="26"/>
          <w:lang w:eastAsia="ar-SA"/>
        </w:rPr>
        <w:t xml:space="preserve"> исполнением организациями переданных полномочий осуществляется администрацией </w:t>
      </w:r>
      <w:r w:rsidRPr="006C6D82">
        <w:rPr>
          <w:rFonts w:eastAsia="Arial"/>
          <w:sz w:val="24"/>
          <w:szCs w:val="26"/>
          <w:lang w:eastAsia="ar-SA"/>
        </w:rPr>
        <w:t>Молодёжного муниципального образования</w:t>
      </w:r>
      <w:r w:rsidRPr="009D24F5">
        <w:rPr>
          <w:rFonts w:ascii="Arial" w:eastAsia="Arial" w:hAnsi="Arial" w:cs="Arial"/>
          <w:sz w:val="24"/>
          <w:szCs w:val="26"/>
          <w:lang w:eastAsia="ar-SA"/>
        </w:rPr>
        <w:t>.</w:t>
      </w:r>
    </w:p>
    <w:p w:rsidR="00AA5A73" w:rsidRPr="009D24F5" w:rsidRDefault="00AA5A73" w:rsidP="00AA5A73">
      <w:pPr>
        <w:widowControl w:val="0"/>
        <w:suppressAutoHyphens/>
        <w:autoSpaceDE w:val="0"/>
        <w:spacing w:line="210" w:lineRule="atLeast"/>
        <w:ind w:firstLine="720"/>
        <w:jc w:val="center"/>
        <w:textAlignment w:val="baseline"/>
        <w:rPr>
          <w:b/>
          <w:bCs/>
          <w:color w:val="000000"/>
          <w:spacing w:val="1"/>
          <w:sz w:val="24"/>
          <w:szCs w:val="26"/>
          <w:lang w:eastAsia="ar-SA"/>
        </w:rPr>
      </w:pPr>
    </w:p>
    <w:p w:rsidR="00D42305" w:rsidRDefault="00D42305"/>
    <w:sectPr w:rsidR="00D4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96C5D"/>
    <w:multiLevelType w:val="hybridMultilevel"/>
    <w:tmpl w:val="C0422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5E"/>
    <w:rsid w:val="002D385E"/>
    <w:rsid w:val="006118E6"/>
    <w:rsid w:val="00AA5A73"/>
    <w:rsid w:val="00D4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38258&amp;sub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document?id=12057433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2012604&amp;sub=79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1687</Words>
  <Characters>9617</Characters>
  <Application>Microsoft Office Word</Application>
  <DocSecurity>0</DocSecurity>
  <Lines>80</Lines>
  <Paragraphs>22</Paragraphs>
  <ScaleCrop>false</ScaleCrop>
  <Company/>
  <LinksUpToDate>false</LinksUpToDate>
  <CharactersWithSpaces>11282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2022-05-05T07:03:00Z</dcterms:created>
  <dcterms:modified xsi:type="dcterms:W3CDTF">2022-05-06T06:33:00Z</dcterms:modified>
</cp:coreProperties>
</file>