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80" w:rsidRPr="00D616C0" w:rsidRDefault="004A1280" w:rsidP="004A128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6C0">
        <w:rPr>
          <w:rFonts w:ascii="Times New Roman" w:hAnsi="Times New Roman" w:cs="Times New Roman"/>
          <w:b/>
          <w:sz w:val="28"/>
          <w:szCs w:val="28"/>
        </w:rPr>
        <w:t xml:space="preserve">СОВЕТ  </w:t>
      </w:r>
    </w:p>
    <w:p w:rsidR="004A1280" w:rsidRPr="00D616C0" w:rsidRDefault="004A1280" w:rsidP="004A128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6C0">
        <w:rPr>
          <w:rFonts w:ascii="Times New Roman" w:hAnsi="Times New Roman" w:cs="Times New Roman"/>
          <w:b/>
          <w:sz w:val="28"/>
          <w:szCs w:val="28"/>
        </w:rPr>
        <w:t>МОЛОДЁЖНОГО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16C0">
        <w:rPr>
          <w:rFonts w:ascii="Times New Roman" w:hAnsi="Times New Roman" w:cs="Times New Roman"/>
          <w:b/>
          <w:sz w:val="28"/>
          <w:szCs w:val="28"/>
        </w:rPr>
        <w:t>ОБРАЗОВАНИЯ  ПЕРЕЛЮБСКОГО  МУНИЦИПАЛЬНОГО РАЙОНА</w:t>
      </w:r>
    </w:p>
    <w:p w:rsidR="004A1280" w:rsidRPr="00D616C0" w:rsidRDefault="004A1280" w:rsidP="004A128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6C0">
        <w:rPr>
          <w:rFonts w:ascii="Times New Roman" w:hAnsi="Times New Roman" w:cs="Times New Roman"/>
          <w:b/>
          <w:sz w:val="28"/>
          <w:szCs w:val="28"/>
        </w:rPr>
        <w:t xml:space="preserve">  САРАТОВСКОЙ  ОБЛАСТИ</w:t>
      </w:r>
    </w:p>
    <w:p w:rsidR="004A1280" w:rsidRPr="00D616C0" w:rsidRDefault="004A1280" w:rsidP="004A1280">
      <w:pPr>
        <w:tabs>
          <w:tab w:val="left" w:pos="35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80" w:rsidRPr="00D616C0" w:rsidRDefault="004A1280" w:rsidP="004A1280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6C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1280" w:rsidRPr="00D616C0" w:rsidRDefault="004A1280" w:rsidP="004A1280">
      <w:pPr>
        <w:tabs>
          <w:tab w:val="left" w:pos="354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280" w:rsidRDefault="004A1280" w:rsidP="004A1280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052B">
        <w:rPr>
          <w:rFonts w:ascii="Times New Roman" w:hAnsi="Times New Roman" w:cs="Times New Roman"/>
          <w:b/>
          <w:sz w:val="28"/>
          <w:szCs w:val="28"/>
        </w:rPr>
        <w:t xml:space="preserve">от 26.04.2018 года                              № 7 п.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616C0">
        <w:rPr>
          <w:rFonts w:ascii="Times New Roman" w:hAnsi="Times New Roman" w:cs="Times New Roman"/>
          <w:b/>
          <w:sz w:val="28"/>
          <w:szCs w:val="28"/>
        </w:rPr>
        <w:t xml:space="preserve">                          п. </w:t>
      </w:r>
      <w:proofErr w:type="gramStart"/>
      <w:r w:rsidRPr="00D616C0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4A1280" w:rsidRDefault="004A1280" w:rsidP="004A1280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280" w:rsidRDefault="004A1280" w:rsidP="004A1280">
      <w:pPr>
        <w:tabs>
          <w:tab w:val="left" w:pos="354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1280" w:rsidRPr="00F4052B" w:rsidRDefault="004A1280" w:rsidP="004A1280">
      <w:pPr>
        <w:pStyle w:val="a3"/>
        <w:spacing w:before="0" w:after="0"/>
        <w:rPr>
          <w:b/>
          <w:color w:val="000000"/>
          <w:sz w:val="26"/>
          <w:szCs w:val="26"/>
        </w:rPr>
      </w:pPr>
      <w:r w:rsidRPr="00F4052B">
        <w:rPr>
          <w:b/>
          <w:color w:val="000000"/>
          <w:sz w:val="26"/>
          <w:szCs w:val="26"/>
        </w:rPr>
        <w:t>Об    утверждении   Правил содержания </w:t>
      </w:r>
    </w:p>
    <w:p w:rsidR="004A1280" w:rsidRPr="00F4052B" w:rsidRDefault="004A1280" w:rsidP="004A1280">
      <w:pPr>
        <w:pStyle w:val="a3"/>
        <w:spacing w:before="0" w:after="0"/>
        <w:rPr>
          <w:b/>
          <w:color w:val="000000"/>
          <w:sz w:val="26"/>
          <w:szCs w:val="26"/>
        </w:rPr>
      </w:pPr>
      <w:r w:rsidRPr="00F4052B">
        <w:rPr>
          <w:b/>
          <w:color w:val="000000"/>
          <w:sz w:val="26"/>
          <w:szCs w:val="26"/>
        </w:rPr>
        <w:t>домашних    животных   на   территории</w:t>
      </w:r>
    </w:p>
    <w:p w:rsidR="004A1280" w:rsidRPr="00F4052B" w:rsidRDefault="004A1280" w:rsidP="004A1280">
      <w:pPr>
        <w:pStyle w:val="a3"/>
        <w:spacing w:before="0" w:after="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Молодёжного муниципального образования</w:t>
      </w:r>
    </w:p>
    <w:p w:rsidR="004A1280" w:rsidRPr="00F4052B" w:rsidRDefault="004A1280" w:rsidP="004A1280">
      <w:pPr>
        <w:pStyle w:val="a3"/>
        <w:spacing w:before="0" w:after="0"/>
        <w:rPr>
          <w:b/>
          <w:color w:val="000000"/>
          <w:sz w:val="26"/>
          <w:szCs w:val="26"/>
        </w:rPr>
      </w:pPr>
      <w:proofErr w:type="spellStart"/>
      <w:r w:rsidRPr="00F4052B">
        <w:rPr>
          <w:b/>
          <w:color w:val="000000"/>
          <w:sz w:val="26"/>
          <w:szCs w:val="26"/>
        </w:rPr>
        <w:t>Перелюбского</w:t>
      </w:r>
      <w:proofErr w:type="spellEnd"/>
      <w:r w:rsidRPr="00F4052B">
        <w:rPr>
          <w:b/>
          <w:color w:val="000000"/>
          <w:sz w:val="26"/>
          <w:szCs w:val="26"/>
        </w:rPr>
        <w:t xml:space="preserve"> муниципального района </w:t>
      </w:r>
    </w:p>
    <w:p w:rsidR="004A1280" w:rsidRPr="00F4052B" w:rsidRDefault="004A1280" w:rsidP="004A1280">
      <w:pPr>
        <w:pStyle w:val="a3"/>
        <w:spacing w:before="0" w:after="0"/>
        <w:rPr>
          <w:b/>
          <w:color w:val="000000"/>
          <w:sz w:val="26"/>
          <w:szCs w:val="26"/>
        </w:rPr>
      </w:pPr>
      <w:r w:rsidRPr="00F4052B">
        <w:rPr>
          <w:b/>
          <w:color w:val="000000"/>
          <w:sz w:val="26"/>
          <w:szCs w:val="26"/>
        </w:rPr>
        <w:t>Саратовской области</w:t>
      </w:r>
    </w:p>
    <w:p w:rsidR="004A1280" w:rsidRPr="000F44F4" w:rsidRDefault="004A1280" w:rsidP="004A1280">
      <w:pPr>
        <w:pStyle w:val="a3"/>
        <w:spacing w:before="0" w:after="0"/>
        <w:rPr>
          <w:color w:val="000000"/>
        </w:rPr>
      </w:pPr>
      <w:r w:rsidRPr="000F44F4">
        <w:rPr>
          <w:color w:val="000000"/>
          <w:sz w:val="22"/>
          <w:szCs w:val="22"/>
        </w:rPr>
        <w:t> </w:t>
      </w:r>
    </w:p>
    <w:p w:rsidR="004A1280" w:rsidRPr="000F44F4" w:rsidRDefault="004A1280" w:rsidP="004A1280">
      <w:pPr>
        <w:pStyle w:val="31"/>
        <w:spacing w:before="0" w:beforeAutospacing="0" w:after="0" w:afterAutospacing="0"/>
        <w:ind w:firstLine="709"/>
        <w:jc w:val="both"/>
        <w:rPr>
          <w:color w:val="000000"/>
        </w:rPr>
      </w:pPr>
      <w:r w:rsidRPr="000F44F4">
        <w:rPr>
          <w:color w:val="000000"/>
          <w:sz w:val="22"/>
          <w:szCs w:val="22"/>
        </w:rPr>
        <w:t> 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0F44F4">
        <w:rPr>
          <w:color w:val="000000"/>
          <w:sz w:val="26"/>
          <w:szCs w:val="26"/>
        </w:rPr>
        <w:t>В соответствии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с Гражданским кодексом Российской Федерации, Законом Российской Федерации от 14.05.1993 г. № 4979-1 «О ветеринарии», Федеральным законом от 24.04.1995 г.</w:t>
      </w:r>
      <w:r w:rsidRPr="000F44F4">
        <w:rPr>
          <w:rStyle w:val="apple-converted-space"/>
          <w:color w:val="000000"/>
          <w:sz w:val="26"/>
          <w:szCs w:val="26"/>
        </w:rPr>
        <w:t> </w:t>
      </w:r>
      <w:hyperlink r:id="rId5" w:tgtFrame="_blank" w:history="1">
        <w:r w:rsidRPr="0009472B">
          <w:rPr>
            <w:rStyle w:val="1"/>
            <w:sz w:val="26"/>
            <w:szCs w:val="26"/>
          </w:rPr>
          <w:t>№ 52-ФЗ</w:t>
        </w:r>
      </w:hyperlink>
      <w:r w:rsidRPr="0009472B">
        <w:rPr>
          <w:rStyle w:val="apple-converted-space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«О животном мире»,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Фе</w:t>
      </w:r>
      <w:r>
        <w:rPr>
          <w:color w:val="000000"/>
          <w:sz w:val="26"/>
          <w:szCs w:val="26"/>
        </w:rPr>
        <w:t xml:space="preserve">деральным законом от 30.03.1999 </w:t>
      </w:r>
      <w:r w:rsidRPr="000F44F4">
        <w:rPr>
          <w:color w:val="000000"/>
          <w:sz w:val="26"/>
          <w:szCs w:val="26"/>
        </w:rPr>
        <w:t>г.</w:t>
      </w:r>
      <w:r w:rsidRPr="000F44F4">
        <w:rPr>
          <w:rStyle w:val="apple-converted-space"/>
          <w:color w:val="000000"/>
          <w:sz w:val="26"/>
          <w:szCs w:val="26"/>
        </w:rPr>
        <w:t> </w:t>
      </w:r>
      <w:r>
        <w:rPr>
          <w:rStyle w:val="apple-converted-space"/>
          <w:color w:val="000000"/>
          <w:sz w:val="26"/>
          <w:szCs w:val="26"/>
        </w:rPr>
        <w:t xml:space="preserve"> </w:t>
      </w:r>
      <w:hyperlink r:id="rId6" w:tgtFrame="_blank" w:history="1">
        <w:r w:rsidRPr="0009472B">
          <w:rPr>
            <w:rStyle w:val="1"/>
            <w:sz w:val="26"/>
            <w:szCs w:val="26"/>
          </w:rPr>
          <w:t>№ 52-ФЗ</w:t>
        </w:r>
      </w:hyperlink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«О санитарно-эпидемиологическом благополучии населения», Санитарными правилами. СП 3.1.096-96, Ветеринарными правилами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ВП 13.3.1103-96, утвержденными Госкомсанэпиднадзором РФ от 31.05.1996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г.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№ 11, Минсельхозпродом РФ от 18.06.1996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г.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№ 23,</w:t>
      </w:r>
      <w:r w:rsidRPr="000F44F4">
        <w:rPr>
          <w:rStyle w:val="apple-converted-space"/>
          <w:color w:val="000000"/>
          <w:sz w:val="26"/>
          <w:szCs w:val="26"/>
        </w:rPr>
        <w:t> </w:t>
      </w:r>
      <w:hyperlink r:id="rId7" w:tgtFrame="_blank" w:history="1">
        <w:r w:rsidRPr="000F44F4">
          <w:rPr>
            <w:rStyle w:val="1"/>
            <w:sz w:val="26"/>
            <w:szCs w:val="26"/>
          </w:rPr>
          <w:t>Уставом</w:t>
        </w:r>
      </w:hyperlink>
      <w:r w:rsidRPr="000F44F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Молодёжного муниципального образования</w:t>
      </w:r>
      <w:r w:rsidRPr="000F44F4">
        <w:rPr>
          <w:color w:val="000000"/>
          <w:sz w:val="26"/>
          <w:szCs w:val="26"/>
        </w:rPr>
        <w:t xml:space="preserve">, Совет </w:t>
      </w:r>
      <w:r>
        <w:rPr>
          <w:color w:val="000000"/>
          <w:sz w:val="26"/>
          <w:szCs w:val="26"/>
        </w:rPr>
        <w:t>Молодёжного муниципального образования</w:t>
      </w:r>
      <w:r w:rsidRPr="000F44F4">
        <w:rPr>
          <w:color w:val="000000"/>
          <w:sz w:val="26"/>
          <w:szCs w:val="26"/>
        </w:rPr>
        <w:t xml:space="preserve"> 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color w:val="000000"/>
          <w:sz w:val="26"/>
          <w:szCs w:val="26"/>
        </w:rPr>
      </w:pPr>
    </w:p>
    <w:p w:rsidR="004A1280" w:rsidRDefault="004A1280" w:rsidP="004A1280">
      <w:pPr>
        <w:pStyle w:val="a3"/>
        <w:spacing w:before="0" w:after="0"/>
        <w:ind w:firstLine="567"/>
        <w:jc w:val="both"/>
        <w:rPr>
          <w:color w:val="000000"/>
          <w:sz w:val="26"/>
          <w:szCs w:val="26"/>
        </w:rPr>
      </w:pPr>
    </w:p>
    <w:p w:rsidR="004A1280" w:rsidRPr="000F44F4" w:rsidRDefault="004A1280" w:rsidP="004A1280">
      <w:pPr>
        <w:pStyle w:val="a3"/>
        <w:spacing w:before="0" w:after="0"/>
        <w:ind w:firstLine="567"/>
        <w:jc w:val="both"/>
        <w:rPr>
          <w:color w:val="000000"/>
          <w:sz w:val="26"/>
          <w:szCs w:val="26"/>
        </w:rPr>
      </w:pPr>
      <w:r w:rsidRPr="000F44F4">
        <w:rPr>
          <w:b/>
          <w:color w:val="000000"/>
          <w:sz w:val="26"/>
          <w:szCs w:val="26"/>
        </w:rPr>
        <w:t>РЕШИЛ</w:t>
      </w:r>
      <w:r w:rsidRPr="000F44F4">
        <w:rPr>
          <w:color w:val="000000"/>
          <w:sz w:val="26"/>
          <w:szCs w:val="26"/>
        </w:rPr>
        <w:t>:</w:t>
      </w:r>
    </w:p>
    <w:p w:rsidR="004A1280" w:rsidRDefault="004A1280" w:rsidP="004A1280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0F44F4">
        <w:rPr>
          <w:rFonts w:ascii="Arial" w:hAnsi="Arial" w:cs="Arial"/>
          <w:color w:val="000000"/>
          <w:sz w:val="26"/>
          <w:szCs w:val="26"/>
        </w:rPr>
        <w:t> </w:t>
      </w:r>
    </w:p>
    <w:p w:rsidR="004A1280" w:rsidRPr="000F44F4" w:rsidRDefault="004A1280" w:rsidP="004A1280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</w:p>
    <w:p w:rsidR="004A1280" w:rsidRPr="000F44F4" w:rsidRDefault="004A1280" w:rsidP="004A1280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0F44F4">
        <w:rPr>
          <w:color w:val="000000"/>
          <w:sz w:val="26"/>
          <w:szCs w:val="26"/>
        </w:rPr>
        <w:t>1.Утвердить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прилагаемые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 xml:space="preserve">Правила содержания домашних животных на территории  </w:t>
      </w:r>
      <w:r>
        <w:rPr>
          <w:color w:val="000000"/>
          <w:sz w:val="26"/>
          <w:szCs w:val="26"/>
        </w:rPr>
        <w:t>Молодёжного муниципального образования</w:t>
      </w:r>
      <w:r w:rsidRPr="000F44F4">
        <w:rPr>
          <w:color w:val="000000"/>
          <w:sz w:val="26"/>
          <w:szCs w:val="26"/>
        </w:rPr>
        <w:t xml:space="preserve"> </w:t>
      </w:r>
      <w:proofErr w:type="spellStart"/>
      <w:r w:rsidRPr="000F44F4">
        <w:rPr>
          <w:color w:val="000000"/>
          <w:sz w:val="26"/>
          <w:szCs w:val="26"/>
        </w:rPr>
        <w:t>Перелюбского</w:t>
      </w:r>
      <w:proofErr w:type="spellEnd"/>
      <w:r w:rsidRPr="000F44F4">
        <w:rPr>
          <w:color w:val="000000"/>
          <w:sz w:val="26"/>
          <w:szCs w:val="26"/>
        </w:rPr>
        <w:t xml:space="preserve"> муниципального района Саратовской области согласно приложению.</w:t>
      </w:r>
    </w:p>
    <w:p w:rsidR="004A1280" w:rsidRPr="000F44F4" w:rsidRDefault="004A1280" w:rsidP="004A1280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0F44F4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0F44F4">
        <w:rPr>
          <w:color w:val="000000"/>
          <w:sz w:val="26"/>
          <w:szCs w:val="26"/>
        </w:rPr>
        <w:t>Решение Совета № 3 п. 5 от 20.05.2013 года считать утратившим силу.</w:t>
      </w:r>
    </w:p>
    <w:p w:rsidR="004A1280" w:rsidRPr="000F44F4" w:rsidRDefault="004A1280" w:rsidP="004A1280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0F44F4">
        <w:rPr>
          <w:color w:val="000000"/>
          <w:sz w:val="26"/>
          <w:szCs w:val="26"/>
        </w:rPr>
        <w:t>3. Настоящее решение вступает в силу после дня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>его официального обнародования,</w:t>
      </w:r>
      <w:r w:rsidRPr="000F44F4">
        <w:rPr>
          <w:rStyle w:val="apple-converted-space"/>
          <w:color w:val="000000"/>
          <w:sz w:val="26"/>
          <w:szCs w:val="26"/>
        </w:rPr>
        <w:t> </w:t>
      </w:r>
      <w:r w:rsidRPr="000F44F4">
        <w:rPr>
          <w:color w:val="000000"/>
          <w:sz w:val="26"/>
          <w:szCs w:val="26"/>
        </w:rPr>
        <w:t xml:space="preserve">подлежит размещению на официальном сайте администрации </w:t>
      </w:r>
      <w:r>
        <w:rPr>
          <w:color w:val="000000"/>
          <w:sz w:val="26"/>
          <w:szCs w:val="26"/>
        </w:rPr>
        <w:t>Молодёжного муниципального образования</w:t>
      </w:r>
      <w:r w:rsidRPr="000F44F4">
        <w:rPr>
          <w:color w:val="000000"/>
          <w:sz w:val="26"/>
          <w:szCs w:val="26"/>
        </w:rPr>
        <w:t xml:space="preserve"> в информационно-телекоммуникационной сети Интернет.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4A1280" w:rsidRDefault="004A1280" w:rsidP="004A1280">
      <w:pPr>
        <w:pStyle w:val="a3"/>
        <w:spacing w:before="0" w:after="0"/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</w:p>
    <w:p w:rsidR="004A1280" w:rsidRDefault="004A1280" w:rsidP="004A1280">
      <w:pPr>
        <w:pStyle w:val="a3"/>
        <w:spacing w:before="0" w:after="0"/>
        <w:ind w:firstLine="567"/>
        <w:jc w:val="both"/>
        <w:rPr>
          <w:rFonts w:ascii="Arial" w:hAnsi="Arial" w:cs="Arial"/>
          <w:color w:val="000000"/>
        </w:rPr>
      </w:pPr>
    </w:p>
    <w:p w:rsidR="004A1280" w:rsidRDefault="004A1280" w:rsidP="004A1280">
      <w:pPr>
        <w:pStyle w:val="a3"/>
        <w:spacing w:before="0"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</w:t>
      </w:r>
      <w:proofErr w:type="gramStart"/>
      <w:r>
        <w:rPr>
          <w:color w:val="000000"/>
          <w:sz w:val="26"/>
          <w:szCs w:val="26"/>
        </w:rPr>
        <w:t>Молодёжного</w:t>
      </w:r>
      <w:proofErr w:type="gramEnd"/>
      <w:r>
        <w:rPr>
          <w:color w:val="000000"/>
          <w:sz w:val="26"/>
          <w:szCs w:val="26"/>
        </w:rPr>
        <w:t xml:space="preserve"> муниципального</w:t>
      </w:r>
    </w:p>
    <w:p w:rsidR="004A1280" w:rsidRPr="000F44F4" w:rsidRDefault="004A1280" w:rsidP="004A1280">
      <w:pPr>
        <w:pStyle w:val="a3"/>
        <w:spacing w:before="0"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образования                                </w:t>
      </w:r>
      <w:r w:rsidRPr="000F44F4">
        <w:rPr>
          <w:color w:val="000000"/>
          <w:sz w:val="26"/>
          <w:szCs w:val="26"/>
        </w:rPr>
        <w:t xml:space="preserve">                                                         </w:t>
      </w:r>
      <w:r>
        <w:rPr>
          <w:color w:val="000000"/>
          <w:sz w:val="26"/>
          <w:szCs w:val="26"/>
        </w:rPr>
        <w:t xml:space="preserve">  С.А.  </w:t>
      </w:r>
      <w:proofErr w:type="spellStart"/>
      <w:r>
        <w:rPr>
          <w:color w:val="000000"/>
          <w:sz w:val="26"/>
          <w:szCs w:val="26"/>
        </w:rPr>
        <w:t>Мирнов</w:t>
      </w:r>
      <w:proofErr w:type="spellEnd"/>
      <w:r w:rsidRPr="000F44F4">
        <w:rPr>
          <w:color w:val="000000"/>
          <w:sz w:val="26"/>
          <w:szCs w:val="26"/>
        </w:rPr>
        <w:t>      </w:t>
      </w:r>
    </w:p>
    <w:p w:rsidR="004A1280" w:rsidRDefault="004A1280" w:rsidP="004A1280">
      <w:pPr>
        <w:pStyle w:val="a3"/>
        <w:spacing w:before="0" w:after="0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t>                                                       </w:t>
      </w:r>
    </w:p>
    <w:p w:rsidR="004A1280" w:rsidRDefault="004A1280" w:rsidP="004A1280">
      <w:pPr>
        <w:pStyle w:val="a3"/>
        <w:spacing w:before="0" w:after="0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4A1280" w:rsidRDefault="004A1280" w:rsidP="004A1280">
      <w:pPr>
        <w:pStyle w:val="a3"/>
        <w:spacing w:before="0" w:after="0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4A1280" w:rsidRPr="0009381C" w:rsidRDefault="004A1280" w:rsidP="004A1280">
      <w:pPr>
        <w:pStyle w:val="a3"/>
        <w:spacing w:before="0" w:after="0"/>
        <w:jc w:val="right"/>
        <w:rPr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2"/>
          <w:szCs w:val="22"/>
        </w:rPr>
        <w:lastRenderedPageBreak/>
        <w:t>         </w:t>
      </w:r>
      <w:r w:rsidRPr="0009381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</w:t>
      </w:r>
      <w:r w:rsidRPr="0009381C">
        <w:rPr>
          <w:color w:val="000000"/>
          <w:sz w:val="20"/>
          <w:szCs w:val="20"/>
        </w:rPr>
        <w:t>ПРИЛОЖЕНИЕ</w:t>
      </w:r>
    </w:p>
    <w:p w:rsidR="004A1280" w:rsidRPr="0009381C" w:rsidRDefault="004A1280" w:rsidP="004A1280">
      <w:pPr>
        <w:pStyle w:val="a3"/>
        <w:spacing w:before="0" w:after="0"/>
        <w:ind w:left="5670"/>
        <w:jc w:val="right"/>
        <w:rPr>
          <w:color w:val="000000"/>
          <w:sz w:val="20"/>
          <w:szCs w:val="20"/>
        </w:rPr>
      </w:pPr>
      <w:r w:rsidRPr="0009381C">
        <w:rPr>
          <w:color w:val="000000"/>
          <w:sz w:val="20"/>
          <w:szCs w:val="20"/>
        </w:rPr>
        <w:t xml:space="preserve">               к решению Совета </w:t>
      </w:r>
    </w:p>
    <w:p w:rsidR="004A1280" w:rsidRPr="0009381C" w:rsidRDefault="004A1280" w:rsidP="004A1280">
      <w:pPr>
        <w:pStyle w:val="a3"/>
        <w:spacing w:before="0" w:after="0"/>
        <w:ind w:left="567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Молодёжного</w:t>
      </w:r>
      <w:r w:rsidRPr="0009381C">
        <w:rPr>
          <w:color w:val="000000"/>
          <w:sz w:val="20"/>
          <w:szCs w:val="20"/>
        </w:rPr>
        <w:t xml:space="preserve"> МО</w:t>
      </w:r>
    </w:p>
    <w:p w:rsidR="004A1280" w:rsidRPr="00F6724E" w:rsidRDefault="004A1280" w:rsidP="004A1280">
      <w:pPr>
        <w:pStyle w:val="a3"/>
        <w:spacing w:before="0" w:after="0"/>
        <w:ind w:left="5670"/>
        <w:jc w:val="right"/>
        <w:rPr>
          <w:color w:val="000000"/>
          <w:sz w:val="20"/>
          <w:szCs w:val="20"/>
        </w:rPr>
      </w:pPr>
      <w:r w:rsidRPr="0009381C">
        <w:rPr>
          <w:color w:val="000000"/>
          <w:sz w:val="20"/>
          <w:szCs w:val="20"/>
        </w:rPr>
        <w:t xml:space="preserve">               от</w:t>
      </w:r>
      <w:r w:rsidRPr="0009381C">
        <w:rPr>
          <w:rStyle w:val="apple-converted-space"/>
          <w:color w:val="000000"/>
          <w:sz w:val="20"/>
          <w:szCs w:val="20"/>
        </w:rPr>
        <w:t> </w:t>
      </w:r>
      <w:r w:rsidRPr="0009381C">
        <w:rPr>
          <w:color w:val="000000"/>
          <w:sz w:val="20"/>
          <w:szCs w:val="20"/>
        </w:rPr>
        <w:t xml:space="preserve"> </w:t>
      </w:r>
      <w:r w:rsidRPr="0009381C">
        <w:rPr>
          <w:rStyle w:val="apple-converted-space"/>
          <w:color w:val="000000"/>
          <w:sz w:val="20"/>
          <w:szCs w:val="20"/>
        </w:rPr>
        <w:t> </w:t>
      </w:r>
      <w:r>
        <w:rPr>
          <w:rStyle w:val="apple-converted-space"/>
          <w:color w:val="000000"/>
          <w:sz w:val="20"/>
          <w:szCs w:val="20"/>
        </w:rPr>
        <w:t>26.04.</w:t>
      </w:r>
      <w:r w:rsidRPr="0009381C">
        <w:rPr>
          <w:color w:val="000000"/>
          <w:sz w:val="20"/>
          <w:szCs w:val="20"/>
        </w:rPr>
        <w:t>2019 года №</w:t>
      </w:r>
      <w:r w:rsidRPr="0009381C">
        <w:rPr>
          <w:rStyle w:val="apple-converted-space"/>
          <w:color w:val="000000"/>
          <w:sz w:val="20"/>
          <w:szCs w:val="20"/>
        </w:rPr>
        <w:t> </w:t>
      </w:r>
      <w:r>
        <w:rPr>
          <w:rStyle w:val="apple-converted-space"/>
          <w:color w:val="000000"/>
          <w:sz w:val="20"/>
          <w:szCs w:val="20"/>
        </w:rPr>
        <w:t>7 п. 3</w:t>
      </w:r>
      <w:r>
        <w:rPr>
          <w:rFonts w:ascii="Arial" w:hAnsi="Arial" w:cs="Arial"/>
          <w:color w:val="000000"/>
          <w:sz w:val="22"/>
          <w:szCs w:val="22"/>
        </w:rPr>
        <w:t> </w:t>
      </w:r>
    </w:p>
    <w:p w:rsidR="004A1280" w:rsidRDefault="004A1280" w:rsidP="004A1280">
      <w:pPr>
        <w:pStyle w:val="consplustitle"/>
        <w:spacing w:before="0" w:beforeAutospacing="0" w:after="0" w:afterAutospacing="0"/>
        <w:ind w:firstLine="567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4A1280" w:rsidRPr="0009381C" w:rsidRDefault="004A1280" w:rsidP="004A1280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 xml:space="preserve">Правила содержания домашних животных на территории  </w:t>
      </w:r>
      <w:r>
        <w:rPr>
          <w:b/>
          <w:bCs/>
          <w:color w:val="000000"/>
          <w:sz w:val="22"/>
          <w:szCs w:val="22"/>
        </w:rPr>
        <w:t>Молодёжного муниципального образования</w:t>
      </w:r>
      <w:r w:rsidRPr="0009381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09381C">
        <w:rPr>
          <w:b/>
          <w:bCs/>
          <w:color w:val="000000"/>
          <w:sz w:val="22"/>
          <w:szCs w:val="22"/>
        </w:rPr>
        <w:t>Перелюбского</w:t>
      </w:r>
      <w:proofErr w:type="spellEnd"/>
      <w:r w:rsidRPr="0009381C">
        <w:rPr>
          <w:b/>
          <w:bCs/>
          <w:color w:val="000000"/>
          <w:sz w:val="22"/>
          <w:szCs w:val="22"/>
        </w:rPr>
        <w:t xml:space="preserve"> муниципального района </w:t>
      </w:r>
    </w:p>
    <w:p w:rsidR="004A1280" w:rsidRPr="0009381C" w:rsidRDefault="004A1280" w:rsidP="004A1280">
      <w:pPr>
        <w:pStyle w:val="consplustitle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09381C">
        <w:rPr>
          <w:b/>
          <w:bCs/>
          <w:color w:val="000000"/>
          <w:sz w:val="22"/>
          <w:szCs w:val="22"/>
        </w:rPr>
        <w:t>Саратовской области</w:t>
      </w:r>
      <w:r w:rsidRPr="0009381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09381C">
        <w:rPr>
          <w:b/>
          <w:bCs/>
          <w:color w:val="000000"/>
          <w:sz w:val="22"/>
          <w:szCs w:val="22"/>
        </w:rPr>
        <w:t>(далее – Правила)</w:t>
      </w:r>
    </w:p>
    <w:p w:rsidR="004A1280" w:rsidRPr="0009381C" w:rsidRDefault="004A1280" w:rsidP="004A1280">
      <w:pPr>
        <w:pStyle w:val="consplustitle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  <w:r w:rsidRPr="0009381C">
        <w:rPr>
          <w:color w:val="000000"/>
          <w:sz w:val="22"/>
          <w:szCs w:val="22"/>
        </w:rPr>
        <w:t> </w:t>
      </w:r>
    </w:p>
    <w:p w:rsidR="004A1280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9381C">
        <w:rPr>
          <w:b/>
          <w:color w:val="000000"/>
          <w:sz w:val="22"/>
          <w:szCs w:val="22"/>
        </w:rPr>
        <w:t>Раздел</w:t>
      </w:r>
      <w:r w:rsidRPr="0009381C">
        <w:rPr>
          <w:rStyle w:val="apple-converted-space"/>
          <w:b/>
          <w:color w:val="000000"/>
          <w:sz w:val="22"/>
          <w:szCs w:val="22"/>
        </w:rPr>
        <w:t> </w:t>
      </w:r>
      <w:r>
        <w:rPr>
          <w:b/>
          <w:color w:val="000000"/>
          <w:sz w:val="22"/>
          <w:szCs w:val="22"/>
        </w:rPr>
        <w:t>I. Общие положения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  <w:t>          </w:t>
      </w:r>
      <w:r w:rsidRPr="0009381C">
        <w:rPr>
          <w:color w:val="000000"/>
          <w:sz w:val="22"/>
          <w:szCs w:val="22"/>
        </w:rPr>
        <w:t>1.1. Настоящие Правила регулируют отношения в сфер</w:t>
      </w:r>
      <w:r>
        <w:rPr>
          <w:color w:val="000000"/>
          <w:sz w:val="22"/>
          <w:szCs w:val="22"/>
        </w:rPr>
        <w:t xml:space="preserve">е содержания домашних животных, </w:t>
      </w:r>
      <w:r w:rsidRPr="0009381C">
        <w:rPr>
          <w:color w:val="000000"/>
          <w:sz w:val="22"/>
          <w:szCs w:val="22"/>
        </w:rPr>
        <w:t>обеспечения безопасности людей от неблагоприятного физического, санитарного и психологического воздействия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1.2. В целях реализации настоящих Правил применяются следующие понятия: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- содержание домашних животных - действия, совершаемые собственниками (владельцами) домашних животных для сохранения жизни животных, физического и психического их здоровья, получения полноценного потомства при соблюдении ветеринарно-санитарных норм, а также для обеспечения общественного порядка и безопасности граждан и представителей животного мира;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- домашние животные - животные, исторически прирученные и разводимые человеком, находящиеся на содержании собственника (владельца) в жилище или служебных помещениях;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proofErr w:type="gramStart"/>
      <w:r w:rsidRPr="0009381C">
        <w:rPr>
          <w:color w:val="000000"/>
          <w:sz w:val="22"/>
          <w:szCs w:val="22"/>
        </w:rPr>
        <w:t>- безнадзорное животное - животное, имеющее собственника (владельца) и временно выбывшее из его попечения, а также животное, собственник (владелец) которого неизвестен;</w:t>
      </w:r>
      <w:proofErr w:type="gramEnd"/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- жестокое обращение с животными - совершение насильственных действий, причиняющих вред животным, включая их систематическое избиение, оставление без пищи и воды на длительное время, использование для ненаучных опытов, причинение неоправданных страданий при научных опытах, мучительный способ умерщвления, использование в различных схватках, натравливание их друг на друга.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9381C">
        <w:rPr>
          <w:b/>
          <w:color w:val="000000"/>
          <w:sz w:val="22"/>
          <w:szCs w:val="22"/>
        </w:rPr>
        <w:t>Раздел</w:t>
      </w:r>
      <w:r w:rsidRPr="0009381C">
        <w:rPr>
          <w:rStyle w:val="apple-converted-space"/>
          <w:b/>
          <w:color w:val="000000"/>
          <w:sz w:val="22"/>
          <w:szCs w:val="22"/>
        </w:rPr>
        <w:t> </w:t>
      </w:r>
      <w:r w:rsidRPr="0009381C">
        <w:rPr>
          <w:b/>
          <w:color w:val="000000"/>
          <w:sz w:val="22"/>
          <w:szCs w:val="22"/>
        </w:rPr>
        <w:t>II. Общие прави</w:t>
      </w:r>
      <w:r>
        <w:rPr>
          <w:b/>
          <w:color w:val="000000"/>
          <w:sz w:val="22"/>
          <w:szCs w:val="22"/>
        </w:rPr>
        <w:t>ла содержания домашних животных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2.1. Содержание домашних животных допускается при условии соблюдения прав и законных интересов физических и юридических лиц, требований пожарной безопасности, санитарно-гигиенических, экологических и иных требований законодательства.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При содержании домашних животных их собственникам (владельцам) необходимо обеспечивать условия, соответствующие биологическим и индивидуальным особенностям домашних животных, а также удовлетворять их потребности в пище, воде, сне, движении, естественной активности.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2.2. Собственники (владельцы) домашних животных имеют право: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2.2.1. Получать необходимую информацию в обществах (клубах) собственников (владельцев) домашних животных, ветеринарных организациях и сельскохозяйственных заведениях о порядке регистрации, содержания, разведения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2.2.2. Обеспложивать принадлежащих им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 При содержании домашних животных собственники (владельцы) обязаны: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2.3.1. Предотвращать причинение вреда домашними животными жизни и здоровью граждан или их имуществу, а также имуществу юридических лиц.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2.3.2. Соблюдать правила общественного порядка, санитарно-гигиенические и ветеринарные правила содержания домашних животных в соответствии с действующим законодательством.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2.3.3. По требованию специалистов в области ветеринарии представлять домашних животных для осмотра, диагностических исследований, профилактических прививок и обработок.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2.3.4. Немедленно сообщать в ветеринарные учреждения и органы здравоохранения обо всех случаях укусов домашним животным человека или животного и доставлять свое домашнее животное, нанесшее укус, в ближайшее ветеринарное учреждение для осмотра и карантина под наблюдением специалистов.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2.3.5. Немедленно сообщать в ветеринарные учреждения о случаях внезапного падежа, необычного поведения или одновременного массового заболевания всех видов домашних животных и до прибытия специалистов в области ветеринарии изолировать этих животных (трупы животных).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lastRenderedPageBreak/>
        <w:t>2.3.6. Принимать меры к обеспечению безопасности людей от действий домашних животных, а также спокойствия и тишины для окружающих.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2.3.7. Не допускать загрязнения домашними животными мест общего пользования в жилых домах, коммунальных квартирах, на лестничных клетках, а также в общественных местах: на детских и спортивных площадках, проезжей части дорог и обочин, пешеходных дорожках, тротуарах, в скверах, дворах и т.д. В случае загрязнения указанных мест собственники (владельцы) животных обязаны обеспечить уборку с применением средств индивидуальной гигиены (полиэтиленовая тара, совки и т.д.).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2.3.8. Обеспечивать соблюдение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правил дорожного движения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при перегоне животных через улицы, и дороги, не создавать аварийных ситуаций, не допускать загрязнения проезжей части и тротуаров.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2.3.9. Не оставлять павших животных без захоронения.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2.3.10. Не допускать домашних животных на территории и в помещения общеобразовательных (в </w:t>
      </w:r>
      <w:proofErr w:type="spellStart"/>
      <w:r w:rsidRPr="0009381C">
        <w:rPr>
          <w:color w:val="000000"/>
          <w:sz w:val="22"/>
          <w:szCs w:val="22"/>
        </w:rPr>
        <w:t>т.ч</w:t>
      </w:r>
      <w:proofErr w:type="spellEnd"/>
      <w:r w:rsidRPr="0009381C">
        <w:rPr>
          <w:color w:val="000000"/>
          <w:sz w:val="22"/>
          <w:szCs w:val="22"/>
        </w:rPr>
        <w:t>. и дошкольных)</w:t>
      </w:r>
      <w:r>
        <w:rPr>
          <w:color w:val="000000"/>
          <w:sz w:val="22"/>
          <w:szCs w:val="22"/>
        </w:rPr>
        <w:t xml:space="preserve"> </w:t>
      </w:r>
      <w:r w:rsidRPr="0009381C">
        <w:rPr>
          <w:color w:val="000000"/>
          <w:sz w:val="22"/>
          <w:szCs w:val="22"/>
        </w:rPr>
        <w:t>организаций, учреждений здравоохранения, предприятий и организаций, осуществляющих торговлю и общественное питание.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2.3.11. Производить вакцинацию домашних животных против бешенства и дегельминтизацию.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2.3.12. Соблюдать ветеринарно-санитарные и иные нормы и правила, установленные законодательством, при демонстрации домашних животных на выставках.</w:t>
      </w:r>
    </w:p>
    <w:p w:rsidR="004A1280" w:rsidRPr="0009381C" w:rsidRDefault="004A1280" w:rsidP="004A1280">
      <w:pPr>
        <w:pStyle w:val="a3"/>
        <w:spacing w:before="0" w:after="0"/>
        <w:ind w:firstLine="567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2.3.13. Не допускается использование домашних животных в предпринимательской деятельности, за исключением случаев, установленных Правительством Российской Федерации.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2.4. Число домашних животных, содержащихся в жилых помещениях, определяется условиями их содержания, которые должны соответствовать требованиям федерального законодательства в области охраны здоровья граждан, санитарно-эпидемиологического благополучия населения, общественного порядка, ветеринарии, нормам общежития и не нарушать права граждан.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 При обращении с домашними животными запрещается: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2.5.1. Использование инвентаря и иных приспособлений, травмирующих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2.5.2. Нанесение побоев, удаление когтей, принуждение домашнего животного к выполнению действий, могущих привести к травмам и увечьям.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2.5.3. Использование домашних животных в условиях чрезмерных физиологических нагрузок.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2.5.4. Оставление домашних животных без пищи и воды, а также содержание в условиях, не соответствующих их естественным потребностям.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2.5.5. Натравливание (понуждение к нападению) на людей или на других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2.5.6. Организация и проведение зрелищных мероприятий, допускающих жестокое обращение с домашними животными.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2.5.7. Организация, проведение и пропаганда боев с участием домашних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2.5.8. </w:t>
      </w:r>
      <w:proofErr w:type="gramStart"/>
      <w:r w:rsidRPr="0009381C">
        <w:rPr>
          <w:color w:val="000000"/>
          <w:sz w:val="22"/>
          <w:szCs w:val="22"/>
        </w:rPr>
        <w:t>Содержание животных, птиц и пчел на балконах и лоджиях, в местах общего пользования жилых домов (на лестничных клетках, чердаках, в подвалах и других подсобных помещении.</w:t>
      </w:r>
      <w:proofErr w:type="gramEnd"/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2.6.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Отлов безнадзорных животных осуществляет специализированная организация, получившая муниципальный заказ от администрации муниципального района на этот вид деятельности.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9381C">
        <w:rPr>
          <w:b/>
          <w:color w:val="000000"/>
          <w:sz w:val="22"/>
          <w:szCs w:val="22"/>
        </w:rPr>
        <w:t>Раздел</w:t>
      </w:r>
      <w:r w:rsidRPr="0009381C">
        <w:rPr>
          <w:rStyle w:val="apple-converted-space"/>
          <w:b/>
          <w:color w:val="000000"/>
          <w:sz w:val="22"/>
          <w:szCs w:val="22"/>
        </w:rPr>
        <w:t> </w:t>
      </w:r>
      <w:r w:rsidRPr="0009381C">
        <w:rPr>
          <w:b/>
          <w:color w:val="000000"/>
          <w:sz w:val="22"/>
          <w:szCs w:val="22"/>
        </w:rPr>
        <w:t>III. Обяза</w:t>
      </w:r>
      <w:r>
        <w:rPr>
          <w:b/>
          <w:color w:val="000000"/>
          <w:sz w:val="22"/>
          <w:szCs w:val="22"/>
        </w:rPr>
        <w:t>нности владельцев собак и кошек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Владельцы собак и кошек обязаны: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3.1. Содержать собак и кошек, учитывая их биологические особенности, в соответствии с санитарно-гигиеническими правилами и ветеринарно-санитарными требованиями.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3.2. Принимать необходимые меры, обеспечивающие безопасность окружающих.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3.3. Не допускать загрязнения собаками и кошками жилых помещений, подвалов, чердаков, прочих мест общего пользования в жилых домах, а также дворов, детских игровых площадок, тротуаров, улиц, территорий спортивных сооружений, лечебных, школьных и дошкольных учреждений и т.п.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3.4. Принимать меры к обеспечению тишины в жилых помещениях.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lastRenderedPageBreak/>
        <w:t>3.5.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Своевременно регистрировать и перерегистрировать собак, делать вакцинации против бешенства. При приобретении собаки, ее регистрации или перерегистрации, а также сообщать при перемене места жительства.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3.6. Гуманно обращаться с животными (не оставлять без присмотра, пищи, воды, не избивать и пр.).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При нежелании в дальнейшем содержать собак и кошек сдавать их в организации, занимающиеся задержанием (отловом) безнадзорных животных, в ветеринарные лечебницы либо продавать или передавать их в установленном порядке предприятиям, учреждениям, организациям или гражданам.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3.7. По требованию ветеринарных специалистов предоставлять собак и кошек для осмотра, диагностических исследований, предохранительных прививок и лечебно-профилактических обработок.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3.8. Немедленно сообщать в ветеринарные учреждения и органы здравоохранения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обо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всех укусах собакой или кошкой человека или животного и доставлять собаку или кошку в ближайшее ветеринарное учреждение для обязательного осмотра и нахождения в течение 10 дней под наблюдением специалистов.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3.9. Немедленно сообщать в ветеринарные учреждения о случаях внезапного падежа или подозрения на заболевания бешенством собак и кошек, изолировать заболевшее животное до прибытия ветеринарных специалистов.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3.10. Не выбрасывать трупы собак и кошек, сдавать их в соответствующие организации для утилизации в установленном порядке.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3.11. Сдавать регистрационное удостоверение павшей собаки в то ветеринарное учреждение, в котором она была зарегистрирована.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9381C">
        <w:rPr>
          <w:b/>
          <w:color w:val="000000"/>
          <w:sz w:val="22"/>
          <w:szCs w:val="22"/>
        </w:rPr>
        <w:t>Раздел</w:t>
      </w:r>
      <w:r w:rsidRPr="0009381C">
        <w:rPr>
          <w:rStyle w:val="apple-converted-space"/>
          <w:b/>
          <w:color w:val="000000"/>
          <w:sz w:val="22"/>
          <w:szCs w:val="22"/>
        </w:rPr>
        <w:t> </w:t>
      </w:r>
      <w:r>
        <w:rPr>
          <w:b/>
          <w:color w:val="000000"/>
          <w:sz w:val="22"/>
          <w:szCs w:val="22"/>
        </w:rPr>
        <w:t>IV. Порядок выгула собак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При выгуле собак собственники (владельцы) должны соблюдать следующие </w:t>
      </w:r>
      <w:r w:rsidRPr="0006530A">
        <w:rPr>
          <w:b/>
          <w:color w:val="000000"/>
          <w:sz w:val="22"/>
          <w:szCs w:val="22"/>
        </w:rPr>
        <w:t>требования: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4.1. Выводить собак из жилых помещений (домов), а также изолированных территорий в общие дворы и на улицу только на коротком поводке и в наморднике.</w:t>
      </w:r>
    </w:p>
    <w:p w:rsidR="004A1280" w:rsidRPr="0009381C" w:rsidRDefault="004A1280" w:rsidP="004A1280">
      <w:pPr>
        <w:pStyle w:val="a3"/>
        <w:spacing w:before="0" w:after="0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 xml:space="preserve">На собак, представляющих угрозу для людей и других животных намордник должен одеваться в обязательном порядке. Отнесение собаки </w:t>
      </w:r>
      <w:proofErr w:type="gramStart"/>
      <w:r w:rsidRPr="0009381C">
        <w:rPr>
          <w:color w:val="000000"/>
          <w:sz w:val="22"/>
          <w:szCs w:val="22"/>
        </w:rPr>
        <w:t>к</w:t>
      </w:r>
      <w:proofErr w:type="gramEnd"/>
      <w:r w:rsidRPr="0009381C">
        <w:rPr>
          <w:color w:val="000000"/>
          <w:sz w:val="22"/>
          <w:szCs w:val="22"/>
        </w:rPr>
        <w:t xml:space="preserve"> потенциально </w:t>
      </w:r>
      <w:proofErr w:type="gramStart"/>
      <w:r w:rsidRPr="0009381C">
        <w:rPr>
          <w:color w:val="000000"/>
          <w:sz w:val="22"/>
          <w:szCs w:val="22"/>
        </w:rPr>
        <w:t>опасным</w:t>
      </w:r>
      <w:proofErr w:type="gramEnd"/>
      <w:r w:rsidRPr="0009381C">
        <w:rPr>
          <w:color w:val="000000"/>
          <w:sz w:val="22"/>
          <w:szCs w:val="22"/>
        </w:rPr>
        <w:t xml:space="preserve"> осуществляется в соответствии с Перечнем потенциально опасных собак, утвержденным Правительством Российской Федерации.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Принадлежность собаки к породе определяется на основании родословных документов.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4.2. Выгуливать собак (свободный выгул) разрешается только в малолюдных местах и на собственной прилегающей к дому территории.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4.3. При выгуле собак, а также при нахождении их в жилых помещениях собственники (владельцы) должны обеспечивать тишину, принимать меры к предотвращению лая собак в период после 22 часов 00 минут до 6 часов 00 минут следующих суток.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4.4. Запрещается выгуливать собак и появляться с ними в общественных местах и транспорте лицам, находящимся в состоянии алкогольного, токсического, наркотического опьянения.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4.5. Запрещается выгуливать собак высотой в холке свыше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30 см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детям до 14 лет.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4.6. Собаки, находящиеся в общественных местах без сопровождающих лиц, </w:t>
      </w:r>
      <w:proofErr w:type="gramStart"/>
      <w:r w:rsidRPr="0009381C">
        <w:rPr>
          <w:color w:val="000000"/>
          <w:sz w:val="22"/>
          <w:szCs w:val="22"/>
        </w:rPr>
        <w:t>кроме</w:t>
      </w:r>
      <w:proofErr w:type="gramEnd"/>
      <w:r w:rsidRPr="0009381C">
        <w:rPr>
          <w:color w:val="000000"/>
          <w:sz w:val="22"/>
          <w:szCs w:val="22"/>
        </w:rPr>
        <w:t xml:space="preserve"> временно оставленных владельцами на привязи у организаций, признаются безнадзорными.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4.7. Владельцы собак, имеющие земельный участок, могут содержать собак в свободном выгуле только на хорошо огороженной территории или на привязи с предупреждающей надписью на входе.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4.8 Собственник (владелец) имеет право оставлять собаку возле мест общего пользования в наморднике, на короткой привязи, не причиняя неудобств окружающим.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4.9.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 xml:space="preserve">При выгуле домашнего животного необходимо соблюдать следующие </w:t>
      </w:r>
      <w:r w:rsidRPr="0009381C">
        <w:rPr>
          <w:b/>
          <w:color w:val="000000"/>
          <w:sz w:val="22"/>
          <w:szCs w:val="22"/>
        </w:rPr>
        <w:t>требования:</w:t>
      </w:r>
    </w:p>
    <w:p w:rsidR="004A1280" w:rsidRPr="0009381C" w:rsidRDefault="004A1280" w:rsidP="004A1280">
      <w:pPr>
        <w:pStyle w:val="a3"/>
        <w:spacing w:before="0" w:after="0"/>
        <w:ind w:firstLine="540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4A1280" w:rsidRPr="0009381C" w:rsidRDefault="004A1280" w:rsidP="004A1280">
      <w:pPr>
        <w:pStyle w:val="a3"/>
        <w:spacing w:before="0" w:after="0"/>
        <w:ind w:firstLine="540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4A1280" w:rsidRPr="0009381C" w:rsidRDefault="004A1280" w:rsidP="004A1280">
      <w:pPr>
        <w:pStyle w:val="a3"/>
        <w:spacing w:before="0" w:after="0"/>
        <w:ind w:firstLine="540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lastRenderedPageBreak/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V. Содержание домашних сельск</w:t>
      </w:r>
      <w:r>
        <w:rPr>
          <w:b/>
          <w:color w:val="000000"/>
          <w:sz w:val="22"/>
          <w:szCs w:val="22"/>
        </w:rPr>
        <w:t>охозяйственных животных и птицы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5.1. Содержание на территории сельского поселения сельскохозяйственных животных и птиц допускается при соблюдении собственниками (владельцами) настоящих Правил.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5.2. </w:t>
      </w:r>
      <w:proofErr w:type="gramStart"/>
      <w:r w:rsidRPr="0009381C">
        <w:rPr>
          <w:color w:val="000000"/>
          <w:sz w:val="22"/>
          <w:szCs w:val="22"/>
        </w:rPr>
        <w:t>Запрещается разводить и содержать сельскохозяйственных домашних животных (коз, свиней, кроликов и т.п.), птиц (кур, уток, гусей и т.п.), пчел в квартирах жилых домов, на балконах и лоджиях, в местах общего пользования жилых домов (на лестничных клетках, чердаках, в подвалах и других подсобных помещениях), а также в гаражах.</w:t>
      </w:r>
      <w:proofErr w:type="gramEnd"/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5.3. Выпас скота должен производиться только под присмотром собственников (владельцев) животных или пастуха.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5.4. При выпасе скота не допускается потрав посевов, стогов, порчи или уничтожения находящегося в поле неубранного урожая сельскохозяйственных культур, повреждения насаждений.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5.5.</w:t>
      </w:r>
      <w:r w:rsidRPr="0009381C">
        <w:rPr>
          <w:color w:val="000000"/>
          <w:sz w:val="22"/>
          <w:szCs w:val="22"/>
        </w:rPr>
        <w:t>Собственники (владельцы) сельскохозяйственных животных и птиц обязаны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не допускать загрязнения окружающей среды отходами животноводства, а также проводить обязательные лечебно-профилактические мероприятия.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5.6. Владельцы домашних животных (КРС, козы, овцы, лошади, свиньи, птица, кролики, пчелы, собаки, кошки) обязаны поставить в органах местного самоуправления на </w:t>
      </w:r>
      <w:proofErr w:type="spellStart"/>
      <w:r w:rsidRPr="0009381C">
        <w:rPr>
          <w:color w:val="000000"/>
          <w:sz w:val="22"/>
          <w:szCs w:val="22"/>
        </w:rPr>
        <w:t>похозяйственный</w:t>
      </w:r>
      <w:proofErr w:type="spellEnd"/>
      <w:r w:rsidRPr="0009381C">
        <w:rPr>
          <w:color w:val="000000"/>
          <w:sz w:val="22"/>
          <w:szCs w:val="22"/>
        </w:rPr>
        <w:t xml:space="preserve"> учет сельского поселения и ежегодно производить их перерегистрацию.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> </w:t>
      </w:r>
    </w:p>
    <w:p w:rsidR="004A1280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 xml:space="preserve">VI. Правила содержания крупного рогатого скота 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 xml:space="preserve">в </w:t>
      </w:r>
      <w:r>
        <w:rPr>
          <w:b/>
          <w:color w:val="000000"/>
          <w:sz w:val="22"/>
          <w:szCs w:val="22"/>
        </w:rPr>
        <w:t>весенне-летний и осенний период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6.1. Коровы и молодняк крупного рогатого скота (далее по тексту - КРС) должны пастись в стаде под присмотром пастуха, а в его отсутствие пастись в стаде, пастьбу которого осуществляют собственники (владельцы) скота в порядке очереди.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6.2. Места выпаса КРС традиционные, сложившиеся на протяжении последних лет. Пастбища для выпаса скота предоставляются бесплатно.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6.3. Допускается выпас коров, телят, быков на привязи вне населенных пунктов поселения и приусадебных участков граждан.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6.4. Выпас быков-производителей может осуществляться только на цепной привязи.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VII. Правила содержания</w:t>
      </w:r>
      <w:r>
        <w:rPr>
          <w:b/>
          <w:color w:val="000000"/>
          <w:sz w:val="22"/>
          <w:szCs w:val="22"/>
        </w:rPr>
        <w:t xml:space="preserve"> коз и овец в пастбищный период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7.1. Собственники (владельцы) коз, овец, козлят, ягнят обязаны пасти свой скот в общем стаде под присмотром пастуха, либо пасти самим в порядке очередности, либо пасти в специальных загонах.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7.2. Допускается выпас мелкого скота на привязи вне улиц населенного пункта и приусадебных участков граждан.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 xml:space="preserve">VIII. Правила содержания лошадей в </w:t>
      </w:r>
      <w:r>
        <w:rPr>
          <w:b/>
          <w:color w:val="000000"/>
          <w:sz w:val="22"/>
          <w:szCs w:val="22"/>
        </w:rPr>
        <w:t>весенне-летний и осенний период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8.1. Лошади содержатся в специально построенных для их содержания помещениях или загонах.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8.2. Собственникам (владельцам) лошадей разрешается производить их выпас вне населенных пунктов поселения и приусадебных участков граждан только на привязи.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IX. Порядок утилизации и уничтожения трупов домашних живот</w:t>
      </w:r>
      <w:r>
        <w:rPr>
          <w:b/>
          <w:color w:val="000000"/>
          <w:sz w:val="22"/>
          <w:szCs w:val="22"/>
        </w:rPr>
        <w:t>ных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9.1. Собственники (владельцы) домашних животных в срок не более суток с момента гибели домашнего животного обязаны известить об этом специалиста в области ветеринарии, который на месте по результатам осмотра определяет порядок утилизации или уничтожения биологических отходов.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9.2. Обязанность по доставке трупа домашнего животного для утилизации возлагается на его собственника (владельца).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9.3. Трупы домашних животных утилизируют путем обеззараживания в биотермических ямах, уничтожают сжиганием или в исключительных случаях </w:t>
      </w:r>
      <w:proofErr w:type="spellStart"/>
      <w:r w:rsidRPr="0009381C">
        <w:rPr>
          <w:color w:val="000000"/>
          <w:sz w:val="22"/>
          <w:szCs w:val="22"/>
        </w:rPr>
        <w:t>захоранивают</w:t>
      </w:r>
      <w:proofErr w:type="spellEnd"/>
      <w:r w:rsidRPr="0009381C">
        <w:rPr>
          <w:color w:val="000000"/>
          <w:sz w:val="22"/>
          <w:szCs w:val="22"/>
        </w:rPr>
        <w:t xml:space="preserve"> в специально отведенных местах.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9.4. Места, отведенные для захоронения трупов домашних животных должны иметь одну или несколько биотермических ям.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lastRenderedPageBreak/>
        <w:t>9.5. В исключительных случаях при массовой гибели животных от стихийного бедствия и невозможности их транспортировки для утилизации, сжигания или обеззараживания в биотермических ямах, допускается захоронение трупов в землю только по решению начальника  ветеринарной службы района.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9.6. Категорически запрещается сброс трупов домашних животных на свалки и полигоны для захоронения.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 xml:space="preserve">9.7. </w:t>
      </w:r>
      <w:proofErr w:type="gramStart"/>
      <w:r w:rsidRPr="0009381C">
        <w:rPr>
          <w:color w:val="000000"/>
          <w:sz w:val="22"/>
          <w:szCs w:val="22"/>
        </w:rPr>
        <w:t xml:space="preserve">Трупы домашних животных, зараженные возбудителями сибирской язвы, эмфизематозного карбункула, чумы крупного рогатого скота, бешенства, туляремии, столбняка, злокачественного отека, катаральной лихорадки крупного рогатого скота и овец, африканской чумы свиней, ботулизма, сапа, эпизоотического лимфангоита, </w:t>
      </w:r>
      <w:proofErr w:type="spellStart"/>
      <w:r w:rsidRPr="0009381C">
        <w:rPr>
          <w:color w:val="000000"/>
          <w:sz w:val="22"/>
          <w:szCs w:val="22"/>
        </w:rPr>
        <w:t>мелиоидоза</w:t>
      </w:r>
      <w:proofErr w:type="spellEnd"/>
      <w:r w:rsidRPr="0009381C">
        <w:rPr>
          <w:color w:val="000000"/>
          <w:sz w:val="22"/>
          <w:szCs w:val="22"/>
        </w:rPr>
        <w:t xml:space="preserve"> (ложного сапа), </w:t>
      </w:r>
      <w:proofErr w:type="spellStart"/>
      <w:r w:rsidRPr="0009381C">
        <w:rPr>
          <w:color w:val="000000"/>
          <w:sz w:val="22"/>
          <w:szCs w:val="22"/>
        </w:rPr>
        <w:t>миксоматоза</w:t>
      </w:r>
      <w:proofErr w:type="spellEnd"/>
      <w:r w:rsidRPr="0009381C">
        <w:rPr>
          <w:color w:val="000000"/>
          <w:sz w:val="22"/>
          <w:szCs w:val="22"/>
        </w:rPr>
        <w:t>, геморрагической болезни кроликов, чумы птиц, сжигают на месте или на специально отведенных площадках;</w:t>
      </w:r>
      <w:proofErr w:type="gramEnd"/>
      <w:r w:rsidRPr="0009381C">
        <w:rPr>
          <w:color w:val="000000"/>
          <w:sz w:val="22"/>
          <w:szCs w:val="22"/>
        </w:rPr>
        <w:t xml:space="preserve"> энцефалопатии, скрепи, </w:t>
      </w:r>
      <w:proofErr w:type="spellStart"/>
      <w:r w:rsidRPr="0009381C">
        <w:rPr>
          <w:color w:val="000000"/>
          <w:sz w:val="22"/>
          <w:szCs w:val="22"/>
        </w:rPr>
        <w:t>аденоматоза</w:t>
      </w:r>
      <w:proofErr w:type="spellEnd"/>
      <w:r w:rsidRPr="0009381C">
        <w:rPr>
          <w:color w:val="000000"/>
          <w:sz w:val="22"/>
          <w:szCs w:val="22"/>
        </w:rPr>
        <w:t xml:space="preserve">, </w:t>
      </w:r>
      <w:proofErr w:type="spellStart"/>
      <w:r w:rsidRPr="0009381C">
        <w:rPr>
          <w:color w:val="000000"/>
          <w:sz w:val="22"/>
          <w:szCs w:val="22"/>
        </w:rPr>
        <w:t>висна-маэди</w:t>
      </w:r>
      <w:proofErr w:type="spellEnd"/>
      <w:r w:rsidRPr="0009381C">
        <w:rPr>
          <w:color w:val="000000"/>
          <w:sz w:val="22"/>
          <w:szCs w:val="22"/>
        </w:rPr>
        <w:t>, перерабатывают на мясокостную муку, а в случае невозможности переработки они подлежат сжиганию; болезней, ранее не регистрировавшихся на территории России, сжигают.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9.8. Специалист в области ветеринарии при осмотре трупа домашнего животного дает заключение о его утилизации или уничтожении.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9.9. После погрузки трупа домашнего животного на транспортное средство производится дезинфекция места, где он лежал, а также использованного инвентаря и оборудования.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Почву (место), где лежал, дезинфицируют сухой хлорной известью из расчета 5 кг/</w:t>
      </w:r>
      <w:proofErr w:type="spellStart"/>
      <w:r w:rsidRPr="0009381C">
        <w:rPr>
          <w:color w:val="000000"/>
          <w:sz w:val="22"/>
          <w:szCs w:val="22"/>
        </w:rPr>
        <w:t>кв.м</w:t>
      </w:r>
      <w:proofErr w:type="spellEnd"/>
      <w:r w:rsidRPr="0009381C">
        <w:rPr>
          <w:color w:val="000000"/>
          <w:sz w:val="22"/>
          <w:szCs w:val="22"/>
        </w:rPr>
        <w:t>., затем ее перекапывают на глубину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25 см.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9.10. Трупы домашних животных, допущенные ветеринарной службой к переработке на кормовые цели, подвергают сортировке и измельчению.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9.11. Захоронение трупов домашних животных в земляные ямы разрешается в исключительных случаях, указанных в п. 12.5. настоящих Правил.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X. Ответственност</w:t>
      </w:r>
      <w:r>
        <w:rPr>
          <w:b/>
          <w:color w:val="000000"/>
          <w:sz w:val="22"/>
          <w:szCs w:val="22"/>
        </w:rPr>
        <w:t>ь за нарушение настоящих правил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10.1. В случае несоблюдения настоящих Правил, владельцы домашних животных несут административную ответственность в соответствии с действующим законодательством.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10.2. Протокол об административном правонарушении составляется уполномоченным на то должностным лицом.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10.3. Вред, причиненный личности или имуществу гражданина, а также вред, причиненный имуществу юридического лица домашними животными, возмещается владельцами в соответствии с действующим законодательством.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10.4. В случаях, установленных законом, граждане могут быть привлечены к уголовной ответственности.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b/>
          <w:bCs/>
          <w:color w:val="000000"/>
          <w:sz w:val="22"/>
          <w:szCs w:val="22"/>
        </w:rPr>
        <w:t> </w:t>
      </w:r>
    </w:p>
    <w:p w:rsidR="004A1280" w:rsidRPr="00F6724E" w:rsidRDefault="004A1280" w:rsidP="004A1280">
      <w:pPr>
        <w:pStyle w:val="nospacing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06530A">
        <w:rPr>
          <w:b/>
          <w:color w:val="000000"/>
          <w:sz w:val="22"/>
          <w:szCs w:val="22"/>
        </w:rPr>
        <w:t>Раздел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XI. Контроль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 w:rsidRPr="0006530A">
        <w:rPr>
          <w:b/>
          <w:color w:val="000000"/>
          <w:sz w:val="22"/>
          <w:szCs w:val="22"/>
        </w:rPr>
        <w:t>соблюдения</w:t>
      </w:r>
      <w:r w:rsidRPr="0006530A">
        <w:rPr>
          <w:rStyle w:val="apple-converted-space"/>
          <w:b/>
          <w:color w:val="000000"/>
          <w:sz w:val="22"/>
          <w:szCs w:val="22"/>
        </w:rPr>
        <w:t> </w:t>
      </w:r>
      <w:r>
        <w:rPr>
          <w:b/>
          <w:color w:val="000000"/>
          <w:sz w:val="22"/>
          <w:szCs w:val="22"/>
        </w:rPr>
        <w:t>настоящих Правил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Контроль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соблюдения</w:t>
      </w:r>
      <w:r w:rsidRPr="0009381C">
        <w:rPr>
          <w:rStyle w:val="apple-converted-space"/>
          <w:color w:val="000000"/>
          <w:sz w:val="22"/>
          <w:szCs w:val="22"/>
        </w:rPr>
        <w:t> </w:t>
      </w:r>
      <w:r w:rsidRPr="0009381C">
        <w:rPr>
          <w:color w:val="000000"/>
          <w:sz w:val="22"/>
          <w:szCs w:val="22"/>
        </w:rPr>
        <w:t>настоящих Правил осуществляют органы местного самоуправления, органы санитарно-эпидемиологического надзора, органы внутренних дел в соответствии с действующим законодательством.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В целях обеспечения соблюдения Правил: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- работники вышеуказанных организаций обязаны сообщать о нарушении должностным лицам, уполномоченным составлять протоколы об административной ответственности;</w:t>
      </w:r>
    </w:p>
    <w:p w:rsidR="004A1280" w:rsidRPr="0009381C" w:rsidRDefault="004A1280" w:rsidP="004A1280">
      <w:pPr>
        <w:pStyle w:val="nospacing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09381C">
        <w:rPr>
          <w:color w:val="000000"/>
          <w:sz w:val="22"/>
          <w:szCs w:val="22"/>
        </w:rPr>
        <w:t>- проводить разъяснительную работу в целях предупреждения владельца, содержащего животных.</w:t>
      </w:r>
    </w:p>
    <w:p w:rsidR="004A1280" w:rsidRPr="0009381C" w:rsidRDefault="004A1280" w:rsidP="004A1280">
      <w:pPr>
        <w:pStyle w:val="a3"/>
        <w:spacing w:before="0" w:after="0"/>
        <w:ind w:firstLine="567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09381C" w:rsidRDefault="004A1280" w:rsidP="004A1280">
      <w:pPr>
        <w:pStyle w:val="a3"/>
        <w:spacing w:before="0" w:after="0"/>
        <w:ind w:firstLine="567"/>
        <w:jc w:val="both"/>
        <w:rPr>
          <w:color w:val="000000"/>
        </w:rPr>
      </w:pPr>
      <w:r w:rsidRPr="0009381C">
        <w:rPr>
          <w:color w:val="000000"/>
          <w:sz w:val="22"/>
          <w:szCs w:val="22"/>
        </w:rPr>
        <w:t> </w:t>
      </w:r>
    </w:p>
    <w:p w:rsidR="004A1280" w:rsidRPr="0009381C" w:rsidRDefault="004A1280" w:rsidP="004A1280">
      <w:pPr>
        <w:pStyle w:val="constitle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BB3"/>
    <w:rsid w:val="001F4B75"/>
    <w:rsid w:val="004A1280"/>
    <w:rsid w:val="00CA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1280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1280"/>
  </w:style>
  <w:style w:type="paragraph" w:customStyle="1" w:styleId="constitle">
    <w:name w:val="constitle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A1280"/>
  </w:style>
  <w:style w:type="paragraph" w:customStyle="1" w:styleId="listparagraph">
    <w:name w:val="listparagraph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1280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1280"/>
  </w:style>
  <w:style w:type="paragraph" w:customStyle="1" w:styleId="constitle">
    <w:name w:val="constitle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A1280"/>
  </w:style>
  <w:style w:type="paragraph" w:customStyle="1" w:styleId="listparagraph">
    <w:name w:val="listparagraph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4A1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/bigs/showDocument.html?id=BFF42101-33C7-41F7-834B-06724ED830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/bigs/showDocument.html?id=39CD0134-68CE-4FBF-82AD-44F4203D5E50" TargetMode="External"/><Relationship Id="rId5" Type="http://schemas.openxmlformats.org/officeDocument/2006/relationships/hyperlink" Target="http://pravo-search.minjust.ru/bigs/showDocument.html?id=39CD0134-68CE-4FBF-82AD-44F4203D5E5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2942</Words>
  <Characters>16773</Characters>
  <Application>Microsoft Office Word</Application>
  <DocSecurity>0</DocSecurity>
  <Lines>139</Lines>
  <Paragraphs>39</Paragraphs>
  <ScaleCrop>false</ScaleCrop>
  <Company>SPecialiST RePack</Company>
  <LinksUpToDate>false</LinksUpToDate>
  <CharactersWithSpaces>19676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2019-05-16T12:29:00Z</dcterms:created>
  <dcterms:modified xsi:type="dcterms:W3CDTF">2019-05-16T12:29:00Z</dcterms:modified>
</cp:coreProperties>
</file>