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62" w:rsidRPr="00A27A3A" w:rsidRDefault="007B0462" w:rsidP="007B0462">
      <w:pPr>
        <w:pStyle w:val="a4"/>
        <w:spacing w:after="0"/>
        <w:jc w:val="center"/>
        <w:rPr>
          <w:rStyle w:val="a3"/>
          <w:b/>
          <w:i w:val="0"/>
          <w:iCs w:val="0"/>
          <w:sz w:val="28"/>
          <w:szCs w:val="28"/>
        </w:rPr>
      </w:pPr>
      <w:r w:rsidRPr="00A27A3A">
        <w:rPr>
          <w:rStyle w:val="a3"/>
          <w:b/>
          <w:i w:val="0"/>
          <w:sz w:val="28"/>
          <w:szCs w:val="28"/>
        </w:rPr>
        <w:t>СОВЕТ</w:t>
      </w:r>
    </w:p>
    <w:p w:rsidR="007B0462" w:rsidRPr="00A27A3A" w:rsidRDefault="007B0462" w:rsidP="007B0462">
      <w:pPr>
        <w:pStyle w:val="a4"/>
        <w:spacing w:after="0"/>
        <w:jc w:val="center"/>
        <w:rPr>
          <w:rStyle w:val="a3"/>
          <w:b/>
          <w:i w:val="0"/>
          <w:iCs w:val="0"/>
          <w:sz w:val="28"/>
          <w:szCs w:val="28"/>
        </w:rPr>
      </w:pPr>
      <w:r w:rsidRPr="00A27A3A">
        <w:rPr>
          <w:rStyle w:val="a3"/>
          <w:b/>
          <w:i w:val="0"/>
          <w:sz w:val="28"/>
          <w:szCs w:val="28"/>
        </w:rPr>
        <w:t>МОЛОДЕЖНОГО МУНИЦИПАЛЬНОГО ОБРАЗОВАНИЯ ПЕРЕЛЮБСКОГО МУНИЦИПАЛЬНОГО РАЙОНА</w:t>
      </w:r>
    </w:p>
    <w:p w:rsidR="007B0462" w:rsidRPr="00A27A3A" w:rsidRDefault="007B0462" w:rsidP="007B0462">
      <w:pPr>
        <w:pStyle w:val="a4"/>
        <w:spacing w:after="0"/>
        <w:jc w:val="center"/>
        <w:rPr>
          <w:rStyle w:val="a3"/>
          <w:b/>
          <w:i w:val="0"/>
          <w:sz w:val="28"/>
          <w:szCs w:val="28"/>
        </w:rPr>
      </w:pPr>
      <w:r w:rsidRPr="00A27A3A">
        <w:rPr>
          <w:rStyle w:val="a3"/>
          <w:b/>
          <w:i w:val="0"/>
          <w:sz w:val="28"/>
          <w:szCs w:val="28"/>
        </w:rPr>
        <w:t>САРАТОВСКОЙ ОБЛАСТИ</w:t>
      </w:r>
    </w:p>
    <w:p w:rsidR="007B0462" w:rsidRPr="00A27A3A" w:rsidRDefault="007B0462" w:rsidP="007B0462">
      <w:pPr>
        <w:pStyle w:val="a4"/>
        <w:spacing w:after="0"/>
        <w:jc w:val="center"/>
        <w:rPr>
          <w:rStyle w:val="a3"/>
          <w:b/>
          <w:i w:val="0"/>
          <w:iCs w:val="0"/>
          <w:sz w:val="28"/>
          <w:szCs w:val="28"/>
        </w:rPr>
      </w:pPr>
    </w:p>
    <w:p w:rsidR="007B0462" w:rsidRPr="003263E5" w:rsidRDefault="007B0462" w:rsidP="007B0462">
      <w:pPr>
        <w:pStyle w:val="a4"/>
        <w:spacing w:after="0"/>
        <w:jc w:val="center"/>
        <w:rPr>
          <w:b/>
          <w:bCs/>
          <w:color w:val="000000"/>
          <w:spacing w:val="-9"/>
          <w:sz w:val="28"/>
          <w:szCs w:val="28"/>
        </w:rPr>
      </w:pPr>
      <w:r w:rsidRPr="003263E5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7B0462" w:rsidRPr="003263E5" w:rsidRDefault="007B0462" w:rsidP="007B0462">
      <w:pPr>
        <w:pStyle w:val="a4"/>
        <w:spacing w:after="0"/>
        <w:rPr>
          <w:sz w:val="28"/>
          <w:szCs w:val="28"/>
        </w:rPr>
      </w:pPr>
    </w:p>
    <w:p w:rsidR="007B0462" w:rsidRPr="00A27A3A" w:rsidRDefault="007B0462" w:rsidP="007B0462">
      <w:pPr>
        <w:pStyle w:val="a4"/>
        <w:spacing w:after="0"/>
        <w:rPr>
          <w:rStyle w:val="a3"/>
          <w:b/>
          <w:i w:val="0"/>
          <w:sz w:val="28"/>
          <w:szCs w:val="28"/>
        </w:rPr>
      </w:pPr>
      <w:r>
        <w:rPr>
          <w:rStyle w:val="a3"/>
          <w:b/>
          <w:i w:val="0"/>
          <w:sz w:val="28"/>
          <w:szCs w:val="28"/>
        </w:rPr>
        <w:t xml:space="preserve">От </w:t>
      </w:r>
      <w:r w:rsidRPr="00A27A3A">
        <w:rPr>
          <w:rStyle w:val="a3"/>
          <w:b/>
          <w:i w:val="0"/>
          <w:sz w:val="28"/>
          <w:szCs w:val="28"/>
        </w:rPr>
        <w:t xml:space="preserve"> </w:t>
      </w:r>
      <w:r>
        <w:rPr>
          <w:rStyle w:val="a3"/>
          <w:b/>
          <w:i w:val="0"/>
          <w:sz w:val="28"/>
          <w:szCs w:val="28"/>
        </w:rPr>
        <w:t>06.04.2018</w:t>
      </w:r>
      <w:r w:rsidRPr="00A27A3A">
        <w:rPr>
          <w:rStyle w:val="a3"/>
          <w:b/>
          <w:i w:val="0"/>
          <w:sz w:val="28"/>
          <w:szCs w:val="28"/>
        </w:rPr>
        <w:t xml:space="preserve">  г</w:t>
      </w:r>
      <w:r>
        <w:rPr>
          <w:rStyle w:val="a3"/>
          <w:b/>
          <w:i w:val="0"/>
          <w:sz w:val="28"/>
          <w:szCs w:val="28"/>
        </w:rPr>
        <w:t>ода                       № 3 п. 2</w:t>
      </w:r>
      <w:r w:rsidRPr="00A27A3A">
        <w:rPr>
          <w:rStyle w:val="a3"/>
          <w:b/>
          <w:i w:val="0"/>
          <w:sz w:val="28"/>
          <w:szCs w:val="28"/>
        </w:rPr>
        <w:t xml:space="preserve">                             п. </w:t>
      </w:r>
      <w:proofErr w:type="gramStart"/>
      <w:r w:rsidRPr="00A27A3A">
        <w:rPr>
          <w:rStyle w:val="a3"/>
          <w:b/>
          <w:i w:val="0"/>
          <w:sz w:val="28"/>
          <w:szCs w:val="28"/>
        </w:rPr>
        <w:t>Молодёжный</w:t>
      </w:r>
      <w:proofErr w:type="gramEnd"/>
    </w:p>
    <w:p w:rsidR="007B0462" w:rsidRPr="00F70C24" w:rsidRDefault="007B0462" w:rsidP="007B0462">
      <w:pPr>
        <w:pStyle w:val="a4"/>
        <w:spacing w:after="0"/>
        <w:rPr>
          <w:rStyle w:val="a3"/>
          <w:i w:val="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Порядка заключения соглашений о передаче</w:t>
      </w: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>отдельных полномочий по решению вопросов местного значения</w:t>
      </w:r>
    </w:p>
    <w:p w:rsidR="007B0462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между органами местного самоуправления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>Перелюбского</w:t>
      </w:r>
      <w:proofErr w:type="spellEnd"/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и органами местного самоуправления </w:t>
      </w:r>
      <w:proofErr w:type="spellStart"/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>Пере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любского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A27A3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A27A3A">
          <w:rPr>
            <w:rStyle w:val="a6"/>
            <w:rFonts w:ascii="Times New Roman" w:hAnsi="Times New Roman" w:cs="Times New Roman"/>
            <w:sz w:val="28"/>
            <w:szCs w:val="28"/>
          </w:rPr>
          <w:t>Бюджетным кодексом Российской Федерации</w:t>
        </w:r>
      </w:hyperlink>
      <w:r w:rsidRPr="00A27A3A">
        <w:rPr>
          <w:rFonts w:ascii="Times New Roman" w:hAnsi="Times New Roman" w:cs="Times New Roman"/>
          <w:sz w:val="28"/>
          <w:szCs w:val="28"/>
        </w:rPr>
        <w:t xml:space="preserve">, </w:t>
      </w:r>
      <w:r w:rsidRPr="00A27A3A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 октября 2003 года № 131-ФЗ « Об общих принципах организации местного самоуправления в Российской Федерации», Уставом Молодёжного муниципального образования, Совет депутатов Молодёжного муниципального образования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b/>
          <w:color w:val="000000"/>
          <w:sz w:val="28"/>
          <w:szCs w:val="28"/>
        </w:rPr>
        <w:t>РЕШИЛ: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Порядок заключения соглашений о передаче отдельных полномочий по решению вопросов местного значения между органами местного самоуправления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и органами местного самоуправления </w:t>
      </w:r>
      <w:proofErr w:type="spellStart"/>
      <w:r w:rsidRPr="00A27A3A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>2. Контроль за исполнение настоящего решения оставляю за собой.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решение разместить на официальном сайте </w:t>
      </w:r>
      <w:proofErr w:type="spellStart"/>
      <w:r w:rsidRPr="00A27A3A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</w:t>
      </w:r>
      <w:r w:rsidRPr="00A27A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A27A3A">
        <w:rPr>
          <w:rFonts w:ascii="Times New Roman" w:hAnsi="Times New Roman" w:cs="Times New Roman"/>
          <w:color w:val="000000"/>
          <w:sz w:val="28"/>
          <w:szCs w:val="28"/>
        </w:rPr>
        <w:t>Молодёжного</w:t>
      </w:r>
      <w:proofErr w:type="gramEnd"/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A27A3A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С.А.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Мирнов</w:t>
      </w:r>
      <w:proofErr w:type="spellEnd"/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462" w:rsidRPr="00A27A3A" w:rsidRDefault="007B0462" w:rsidP="007B046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</w:rPr>
      </w:pPr>
      <w:r w:rsidRPr="00A27A3A">
        <w:rPr>
          <w:rFonts w:ascii="Times New Roman" w:hAnsi="Times New Roman" w:cs="Times New Roman"/>
          <w:color w:val="000000"/>
        </w:rPr>
        <w:t>Приложение к решению</w:t>
      </w:r>
    </w:p>
    <w:p w:rsidR="007B0462" w:rsidRDefault="007B0462" w:rsidP="007B046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</w:rPr>
      </w:pPr>
      <w:r w:rsidRPr="00A27A3A">
        <w:rPr>
          <w:rFonts w:ascii="Times New Roman" w:hAnsi="Times New Roman" w:cs="Times New Roman"/>
          <w:color w:val="000000"/>
        </w:rPr>
        <w:t xml:space="preserve">Совета Молодёжного МО </w:t>
      </w:r>
    </w:p>
    <w:p w:rsidR="007B0462" w:rsidRDefault="007B0462" w:rsidP="007B046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06.04.2018 года №  3 п. 2</w:t>
      </w:r>
    </w:p>
    <w:p w:rsidR="007B0462" w:rsidRPr="00A27A3A" w:rsidRDefault="007B0462" w:rsidP="007B046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</w:rPr>
      </w:pP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</w:t>
      </w: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заключения соглашений о передаче отдельных полномочий</w:t>
      </w: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решению вопросов местного значения между органами местного</w:t>
      </w: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самоуправления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Перелюбского</w:t>
      </w:r>
      <w:proofErr w:type="spellEnd"/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района и органами местного самоуправления </w:t>
      </w:r>
      <w:proofErr w:type="spellStart"/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Перелюбского</w:t>
      </w:r>
      <w:proofErr w:type="spellEnd"/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района.</w:t>
      </w:r>
    </w:p>
    <w:p w:rsidR="007B0462" w:rsidRPr="00A27A3A" w:rsidRDefault="007B0462" w:rsidP="007B0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I.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1. 1.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заключения соглашений о передаче отдельных полномочий по решению вопросов местного значения между органами местного самоуправления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 и органами местного самоуправления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 (далее - Порядок) разработан в соответствии с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 (далее</w:t>
      </w:r>
      <w:proofErr w:type="gram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закон), Уставом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области.</w:t>
      </w:r>
      <w:proofErr w:type="gramEnd"/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1.2. Органы местного самоуправления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 района вправе заключать соглашения с органами местного самоуправления Молодёжного муниципального образования (далее - соглашения) о передаче осуществления части своих полномочий за счет межбюджетных трансфертов, предоставляемых из бюджета района в бюджет поселения в соответствии с Бюджетным кодексом Российской Федерации.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В этом случае орган местного самоуправления поселения осуществляют полномочия по решению вопросов местного значения района на территории поселения в соответствии с Федеральным законом, Уставом поселения, заключенными соглашениями.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1.3.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за счет межбюджетных трансфертов, предоставляемых из бюджета поселения в бюджет района в соответствии с Бюджетным кодексом Российской Федерации.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II.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Компетенция органов местного самоуправления Молодёжного муниципального образования </w:t>
      </w:r>
      <w:proofErr w:type="spellStart"/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 Саратовской области.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Совет депутатов Молодёжного муниципального образования (далее – Совет</w:t>
      </w:r>
      <w:proofErr w:type="gramEnd"/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депутатов):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1). Принимает решения: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777777"/>
          <w:sz w:val="24"/>
          <w:szCs w:val="24"/>
        </w:rPr>
        <w:t xml:space="preserve">- 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>о принятии органами местного самоуправления поселения осуществления отдельных полномочий по решению вопросов местного значения района;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777777"/>
          <w:sz w:val="24"/>
          <w:szCs w:val="24"/>
        </w:rPr>
        <w:t xml:space="preserve">- 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>о передаче осуществления отдельных полномочий по решению вопросов местного значения поселения органам местного самоуправления района.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2) Контролирует выполнение принятых решений органами местного самоуправления Молодёжного муниципального образования.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2.2. Глава Молодёжного муниципального образования: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1) подписывает соглашение о передаче (принятии) органами местного самоуправления Молодёжного муниципального образования осуществления отдельных полномочий по решению вопросов местного значения;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2.3. Администрация Молодёжного муниципального образования: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1) инициирует передачу (принятие) органами местного самоуправления поселения осуществления отдельных полномочий по решению вопросов местного значения;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2) готовит проект решения Совета депутатов о передаче (принятии) органами местного самоуправления поселения осуществления отдельных полномочий по решению вопросов местного значения;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3) Контролирует (исполняет) заключенные соглашения о передаче (принятии) органами местного самоуправления поселения осуществления отдельных полномочий по решению вопросов местного значения.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III.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Принятие органами местного самоуправления поселения части полномочий по решению вопросов местного значения района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3.1. Инициировать принятие органами местного самоуправления поселения части полномочий по решению вопросов местного значения поселений могут органы местного самоуправления района либо органы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местного самоуправления поселения.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3.2. Органы местного самоуправления района может выступить с инициативой о принятии части полномочий по решению вопроса местного значения от органов местного самоуправления поселения. Предложение о принятии полномочий направляется в адрес органов местного самоуправления поселения для рассмотрения им вопроса о передаче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полномочий и подлежит рассмотрению в срок не более тридцати дней с момента получения.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3.3. В случае если инициаторами передачи осуществления части полномочий выступают орган местного самоуправления района, то к рассмотрению органами местного самоуправления поселения принимается решение Совета депутатов поселения. Решение Совета депутатов поселения направляется в адрес администрации района и должно содержать следующие сведения: полномочия, которые подлежат передаче; срок, на который заключается соглашение; порядок заключения соглашения (в какой срок, кем); сведения о передаче материальных ресурсов, необходимых для осуществления передаваемых полномочий; сведения о финансовых средствах, передаваемых на осуществление полномочий.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3.4. Органы местного самоуправления поселения в соответствии с условиями соглашения и расчетом межбюджетных трансфертов, предоставляемых из бюджета района в бюджет поселения в соответствии с Бюджетным кодексом Российской Федерации, являющимся неотъемлемым приложением к указанному соглашению, получают финансовые средства из бюджета района на реализацию передаваемых полномочий. Межбюджетные трансферты, предоставляемые для осуществления полномочий, перечисляются ежемесячно в пределах утвержденных сумм в бюджете поселения.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3.5. Орган местного самоуправления поселения может передать органу местного самоуправления района материальные ресурсы, необходимые для реализации передаваемых полномочий, по договору безвозмездного пользования в тридцатидневный срок со дня подписания соглашения.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3.6. Орган местного самоуправления поселения предоставляет органам местного самоуправления района отчеты об осуществлении переданных полномочий, использовании финансовых средств (межбюджетных трансфертов) и материальных ресурсов в сроки и порядке, определенные соглашением.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IV.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Передача осуществления отдельных полномочий по решению вопросов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значения органами местного самоуправления поселения органам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самоуправления района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lastRenderedPageBreak/>
        <w:t>4.1. Инициировать передачу осуществления части полномочий по решению вопросов местного значения района могут органы местного самоуправления поселения либо органы местного самоуправления района.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Администрация района по собственной инициативе либо рассмотрев</w:t>
      </w:r>
      <w:proofErr w:type="gram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инициативу органов местного самоуправления поселения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готовит в тридцатидневный срок проект решения и выносит его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рассмотрение Собрания депутатов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о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передаче части полномочий по решению вопросов местного значения.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4.3. Собрание депутатов района принимает решение о передаче осуществления части полномочий по решению вопросов местного значения района органу местного самоуправления поселения и направляет принятое решение на рассмотрение органу местного самоуправления поселения. В решении Собрания депутатов района указываются: полномочия, которые подлежат передаче; срок, на который заключается соглашение; порядок заключения соглашения (в какой срок, кем); сведения о передаче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материальных ресурсов, необходимых для осуществления передаваемых полномочий; сведения о финансовых средствах, передаваемых на осуществление полномочий.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4.4. При положительном результате рассмотрения проекта решения о передаче осуществления части полномочий по решению вопросов местного значения района, между органами местного самоуправления района и органами местного самоуправления поселения заключается соглашение. Соглашения должны быть заключены до внесения проекта решения о бюджете района на очередной финансовый год на рассмотрение Собрания депутатов района. В отдельных случаях допускается заключение соглашений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в течение года.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Требования к содержанию соглашения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5.1. В Соглашении указываются: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1) предмет (должен содержать указание на вопрос местного значения и конкретные передаваемые полномочия по его решению);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2) обязанности и права сторон;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3) порядок определения ежегодного объема межбюджетных трансфертов, необходимых для осуществления передаваемых полномочий;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4) порядок передачи и использования материальных ресурсов;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использованием передаваемых полномочий;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6) срок, на который заключается Соглашение;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7) положения, устанавливающие основания и порядок прекращения его действия, в том числе досрочного;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8)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9) финансовые санкции за неисполнение Соглашения;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10) порядок внесения изменений и дополнений в Соглашение;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5.2. Соглашение вступает в силу со дня его официального опубликования и становится обязательным для органов местного самоуправления поселения и органов местного самоуправления района.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b/>
          <w:color w:val="000000"/>
          <w:sz w:val="24"/>
          <w:szCs w:val="24"/>
        </w:rPr>
        <w:t>VI.</w:t>
      </w: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7A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Прекращение действия соглашения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6.1. Соглашение прекращает свое действие с момента истечения срока, на который оно было заключено. В условиях Соглашения может быть предусмотрено продление его действия, в случае если ни одна из сторон не заявила в письменной форме о прекращении действия Соглашения за два месяца до окончания срока.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>6.2. Изменения в соглашение вносятся в порядке, предусмотренном Соглашением.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lastRenderedPageBreak/>
        <w:t>6.3.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 не позднее одного месяца до даты расторжения.</w:t>
      </w:r>
    </w:p>
    <w:p w:rsidR="007B0462" w:rsidRPr="00A27A3A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gram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Молодёжного</w:t>
      </w:r>
      <w:proofErr w:type="gramEnd"/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</w:t>
      </w: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A27A3A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                                                                                                      С.А.  </w:t>
      </w:r>
      <w:proofErr w:type="spellStart"/>
      <w:r w:rsidRPr="00A27A3A">
        <w:rPr>
          <w:rFonts w:ascii="Times New Roman" w:hAnsi="Times New Roman" w:cs="Times New Roman"/>
          <w:color w:val="000000"/>
          <w:sz w:val="24"/>
          <w:szCs w:val="24"/>
        </w:rPr>
        <w:t>Мирнов</w:t>
      </w:r>
      <w:proofErr w:type="spellEnd"/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B0462" w:rsidRDefault="007B0462" w:rsidP="007B046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C4A46" w:rsidRDefault="001C4A46"/>
    <w:sectPr w:rsidR="001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666"/>
    <w:rsid w:val="001C4A46"/>
    <w:rsid w:val="007B0462"/>
    <w:rsid w:val="0096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6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B0462"/>
    <w:rPr>
      <w:i/>
      <w:iCs/>
    </w:rPr>
  </w:style>
  <w:style w:type="paragraph" w:styleId="a4">
    <w:name w:val="No Spacing"/>
    <w:link w:val="a5"/>
    <w:uiPriority w:val="1"/>
    <w:qFormat/>
    <w:rsid w:val="007B046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7B0462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7B04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6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B0462"/>
    <w:rPr>
      <w:i/>
      <w:iCs/>
    </w:rPr>
  </w:style>
  <w:style w:type="paragraph" w:styleId="a4">
    <w:name w:val="No Spacing"/>
    <w:link w:val="a5"/>
    <w:uiPriority w:val="1"/>
    <w:qFormat/>
    <w:rsid w:val="007B046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7B0462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7B0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pravo.ru/entity/get/19/?entity_id=205071&amp;entity_id=2050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1654</Words>
  <Characters>9434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2018-06-22T12:19:00Z</dcterms:created>
  <dcterms:modified xsi:type="dcterms:W3CDTF">2018-06-22T12:21:00Z</dcterms:modified>
</cp:coreProperties>
</file>