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C53" w:rsidRPr="005932E3" w:rsidRDefault="00614C53" w:rsidP="00614C53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614C53" w:rsidRPr="005932E3" w:rsidRDefault="00614C53" w:rsidP="00614C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614C53" w:rsidRPr="005932E3" w:rsidRDefault="00614C53" w:rsidP="00614C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614C53" w:rsidRPr="005932E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614C53" w:rsidRPr="003663D2" w:rsidRDefault="00614C53" w:rsidP="00614C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14</w:t>
      </w:r>
      <w:r w:rsidRPr="006A449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.04.2025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года                         № 5 п. 1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614C5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 внесении изменений в решение Совета Молодежного </w:t>
      </w:r>
    </w:p>
    <w:p w:rsidR="00614C53" w:rsidRPr="003520A4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образования от </w:t>
      </w:r>
      <w:r w:rsidRPr="003520A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01.11.20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22 года </w:t>
      </w:r>
      <w:r w:rsidRPr="003520A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№ 15 п.2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</w:t>
      </w:r>
    </w:p>
    <w:p w:rsidR="00614C5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«О</w:t>
      </w:r>
      <w:r w:rsidRPr="003520A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б утверждении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Положения о бюджетном процессе в </w:t>
      </w:r>
      <w:r w:rsidRPr="003520A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Молодё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жном муниципальном образовании </w:t>
      </w:r>
      <w:r w:rsidRPr="003520A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 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».</w:t>
      </w:r>
    </w:p>
    <w:bookmarkEnd w:id="0"/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6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Руководствуясь Бюджетным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кодексом Российской Федерации,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в соответствии с Законом Саратовской области № 3-ЗСО от 16 января 2008 года «О бюджетном процессе в Саратовской области», Уставом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 сельского поселения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Перелюбского муниципального района Саратовской области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, 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муниципального образования</w:t>
      </w:r>
    </w:p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3520A4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>РЕШИЛ:</w:t>
      </w:r>
    </w:p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</w:p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1. в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нести в решение Совета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муниципального образования от 01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.11.2022 года № 1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5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п.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2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«Об утверждении Положения о бюджетном процессе в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Молодежном 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муниципальном образовании Перелюбского муниципального района Саратовской области» следующие изменения: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статье 2:</w:t>
      </w:r>
    </w:p>
    <w:p w:rsidR="00614C53" w:rsidRPr="006A4490" w:rsidRDefault="00614C53" w:rsidP="00614C5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а) в части 2: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9</w:t>
      </w: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"и порядок" исключить;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в части 4: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пункте </w:t>
      </w:r>
      <w:hyperlink r:id="rId4" w:history="1">
        <w:r w:rsidRPr="006A449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7.1</w:t>
        </w:r>
      </w:hyperlink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"конкурсов" заменить словом "отборов";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7.2 слово "конкурсной" заменить словом "конкурентной";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17 изложить в следующей редакции: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«17) перечень средств, определенных в соответствии с подпунктом 1 пункта 1 статьи 242.26 Бюджетного кодекса Российской Федерации, подлежащих казначейскому сопровождению, и порядок осуществления казначейского сопровождения в соответствии с общими требованиями, установленными Правительством Российской Федерации;»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2) статью 6 дополнить пунктом 9.9 следующего содержания: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«9.9) принимает решение в соответствии с подпунктом 1 пункта 1 статьи 242.26 Бюджетного кодекса Российской Федерации об определении перечня средств, подлежащих казначейскому сопровождению, и устанавливает порядок осуществления казначейского сопровождения в соответствии с общими требованиями, установленными Правительством Российской Федерации;»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3)</w:t>
      </w: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6 статьи 10 слова "не выше установленного законодательством ограничения его размера» исключить ";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4) в пункте 9 статьи 10 слова "от 7 мая 2018 года N 204 "О национальных целях и стратегических задачах развития Российской Федерации на период до 2024 года" заменить </w:t>
      </w: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lastRenderedPageBreak/>
        <w:t>словами "от 7 мая 2024 года N 309 "О национальных целях развития Российской Федерации на период до 2030 года и на перспективу до 2036 года";</w:t>
      </w:r>
    </w:p>
    <w:p w:rsidR="00614C53" w:rsidRPr="00EC6516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5)</w:t>
      </w: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атьей 32 следующего содержания: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6A4490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Статья 32.</w:t>
      </w: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остатков средств бюджета муниципального образования, образовавшихся в связи с неполным использованием бюджетных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ассигнований в ходе исполнения </w:t>
      </w: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муниципального образования в отчетном финансовом году</w:t>
      </w:r>
    </w:p>
    <w:p w:rsidR="00614C53" w:rsidRPr="006A4490" w:rsidRDefault="00614C53" w:rsidP="00614C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49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Остатки средств бюджета муниципального образования 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 бюджета муниципального образования в отчетном финансовом году, и суммой увеличения бюджетных ассигнований, предусмотренных абзацами вторым и третьим  статьи 96 Бюджетного кодекса Российской Федерации, используются путем внесения соответствующих изменений в решение о бюджете муниципального образования на текущий финансовый год и на плановый период".</w:t>
      </w:r>
    </w:p>
    <w:p w:rsidR="00614C53" w:rsidRPr="003520A4" w:rsidRDefault="00614C53" w:rsidP="00614C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муниципального образования   в сети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Интернет https://молодежное64</w:t>
      </w: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.рф/      </w:t>
      </w:r>
    </w:p>
    <w:p w:rsidR="00614C53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3520A4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614C53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614C53" w:rsidRPr="003520A4" w:rsidRDefault="00614C53" w:rsidP="00614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614C53" w:rsidRDefault="00614C53" w:rsidP="00614C5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614C53" w:rsidRPr="00EC6516" w:rsidRDefault="00614C53" w:rsidP="00614C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C651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Глава Молодежного муниципального </w:t>
      </w:r>
    </w:p>
    <w:p w:rsidR="00614C53" w:rsidRPr="00C9712B" w:rsidRDefault="00614C53" w:rsidP="00614C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51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образования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</w:t>
      </w:r>
      <w:r w:rsidRPr="00EC651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EC6516">
        <w:rPr>
          <w:rFonts w:ascii="Times New Roman" w:eastAsia="Times New Roman" w:hAnsi="Times New Roman" w:cs="Times New Roman"/>
          <w:sz w:val="24"/>
          <w:szCs w:val="28"/>
          <w:lang w:eastAsia="ru-RU"/>
        </w:rPr>
        <w:t>Алишанин</w:t>
      </w:r>
      <w:proofErr w:type="spellEnd"/>
      <w:r w:rsidRPr="00EC651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С.Н. </w:t>
      </w:r>
      <w:r w:rsidRPr="00C9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4C53" w:rsidRDefault="00614C53" w:rsidP="00614C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Default="00614C53" w:rsidP="00614C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Default="00614C53" w:rsidP="00614C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Default="00614C53" w:rsidP="00614C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53" w:rsidRDefault="00614C53" w:rsidP="00614C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D8D" w:rsidRDefault="005B6D8D"/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968"/>
    <w:rsid w:val="00375968"/>
    <w:rsid w:val="005B6D8D"/>
    <w:rsid w:val="0061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9F8F3-0095-4A87-8EB5-087DE629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C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9555279/2051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2025-05-07T04:29:00Z</dcterms:created>
  <dcterms:modified xsi:type="dcterms:W3CDTF">2025-05-07T04:30:00Z</dcterms:modified>
</cp:coreProperties>
</file>