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5" w:rsidRDefault="00A96155" w:rsidP="00A96155">
      <w:pPr>
        <w:jc w:val="center"/>
        <w:rPr>
          <w:b/>
          <w:sz w:val="28"/>
          <w:szCs w:val="28"/>
        </w:rPr>
      </w:pPr>
    </w:p>
    <w:p w:rsidR="00A96155" w:rsidRDefault="00A96155" w:rsidP="00A961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96155" w:rsidRDefault="00A96155" w:rsidP="00A961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МУНИЦИПАЛЬНОГО ОБРАЗОВАНИЯ ПЕРЕЛЮБСКОГО МУНИЦИПАЛЬНОГО РАЙОНА</w:t>
      </w:r>
    </w:p>
    <w:p w:rsidR="00A96155" w:rsidRDefault="00A96155" w:rsidP="00A961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A96155" w:rsidRDefault="00A96155" w:rsidP="00A96155">
      <w:pPr>
        <w:rPr>
          <w:b/>
          <w:sz w:val="28"/>
          <w:szCs w:val="28"/>
        </w:rPr>
      </w:pPr>
    </w:p>
    <w:p w:rsidR="00A96155" w:rsidRDefault="00A96155" w:rsidP="00A9615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A96155" w:rsidRDefault="00A96155" w:rsidP="00A96155">
      <w:pPr>
        <w:rPr>
          <w:b/>
          <w:sz w:val="28"/>
          <w:szCs w:val="28"/>
        </w:rPr>
      </w:pPr>
    </w:p>
    <w:p w:rsidR="00A96155" w:rsidRDefault="00A96155" w:rsidP="00A9615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12.05.2026</w:t>
      </w:r>
      <w:r w:rsidRPr="00646859">
        <w:rPr>
          <w:b/>
          <w:sz w:val="28"/>
          <w:szCs w:val="28"/>
        </w:rPr>
        <w:t xml:space="preserve"> года                              № </w:t>
      </w:r>
      <w:r>
        <w:rPr>
          <w:b/>
          <w:sz w:val="28"/>
          <w:szCs w:val="28"/>
        </w:rPr>
        <w:t>12</w:t>
      </w:r>
      <w:r w:rsidRPr="00646859">
        <w:rPr>
          <w:b/>
          <w:sz w:val="28"/>
          <w:szCs w:val="28"/>
        </w:rPr>
        <w:t xml:space="preserve">                           п. Молодёжный</w:t>
      </w:r>
    </w:p>
    <w:p w:rsidR="00A96155" w:rsidRDefault="00A96155" w:rsidP="00A96155">
      <w:pPr>
        <w:rPr>
          <w:b/>
          <w:sz w:val="28"/>
          <w:szCs w:val="28"/>
        </w:rPr>
      </w:pPr>
    </w:p>
    <w:p w:rsidR="00A96155" w:rsidRDefault="00A96155" w:rsidP="00A96155">
      <w:pPr>
        <w:shd w:val="clear" w:color="auto" w:fill="FFFFFF"/>
        <w:jc w:val="center"/>
        <w:rPr>
          <w:b/>
          <w:bCs/>
          <w:color w:val="22262A"/>
          <w:sz w:val="28"/>
          <w:szCs w:val="28"/>
        </w:rPr>
      </w:pPr>
      <w:r w:rsidRPr="000C1CD9">
        <w:rPr>
          <w:b/>
          <w:bCs/>
          <w:color w:val="22262A"/>
          <w:sz w:val="28"/>
          <w:szCs w:val="28"/>
        </w:rPr>
        <w:t>Об утверждении формы проверочного листа (списка контрольных вопросов, от</w:t>
      </w:r>
      <w:bookmarkStart w:id="0" w:name="_GoBack"/>
      <w:bookmarkEnd w:id="0"/>
      <w:r w:rsidRPr="000C1CD9">
        <w:rPr>
          <w:b/>
          <w:bCs/>
          <w:color w:val="22262A"/>
          <w:sz w:val="28"/>
          <w:szCs w:val="28"/>
        </w:rPr>
        <w:t>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</w:t>
      </w:r>
      <w:r>
        <w:rPr>
          <w:b/>
          <w:bCs/>
          <w:color w:val="22262A"/>
          <w:sz w:val="28"/>
          <w:szCs w:val="28"/>
        </w:rPr>
        <w:t xml:space="preserve">я на автомобильном транспорте </w:t>
      </w:r>
      <w:r w:rsidRPr="000C1CD9">
        <w:rPr>
          <w:b/>
          <w:bCs/>
          <w:color w:val="22262A"/>
          <w:sz w:val="28"/>
          <w:szCs w:val="28"/>
        </w:rPr>
        <w:t>и в дорожном хозяйст</w:t>
      </w:r>
      <w:r>
        <w:rPr>
          <w:b/>
          <w:bCs/>
          <w:color w:val="22262A"/>
          <w:sz w:val="28"/>
          <w:szCs w:val="28"/>
        </w:rPr>
        <w:t>ве на территории Молодежного</w:t>
      </w:r>
      <w:r w:rsidRPr="000C1CD9">
        <w:rPr>
          <w:b/>
          <w:bCs/>
          <w:color w:val="22262A"/>
          <w:sz w:val="28"/>
          <w:szCs w:val="28"/>
        </w:rPr>
        <w:t xml:space="preserve"> муниципального образования</w:t>
      </w:r>
      <w:r>
        <w:rPr>
          <w:b/>
          <w:bCs/>
          <w:color w:val="22262A"/>
          <w:sz w:val="28"/>
          <w:szCs w:val="28"/>
        </w:rPr>
        <w:t>.</w:t>
      </w:r>
    </w:p>
    <w:p w:rsidR="00A96155" w:rsidRPr="000C1CD9" w:rsidRDefault="00A96155" w:rsidP="00A96155">
      <w:pPr>
        <w:shd w:val="clear" w:color="auto" w:fill="FFFFFF"/>
        <w:jc w:val="center"/>
        <w:rPr>
          <w:color w:val="22262A"/>
          <w:sz w:val="28"/>
          <w:szCs w:val="28"/>
        </w:rPr>
      </w:pP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  <w:r w:rsidRPr="000C1CD9">
        <w:rPr>
          <w:color w:val="22262A"/>
          <w:sz w:val="24"/>
          <w:szCs w:val="28"/>
        </w:rPr>
        <w:t>           Во исполнение Федерального закона от 31 июля 2020 г. № 248-ФЗ «О государственном контроле (надзоре) и муниципальном контроле в Российской Федерации»,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Российской Федерации от 13.02.2017 № 177 «Об утверждении общих требований к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Молодежного муниципального образования</w:t>
      </w: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</w:p>
    <w:p w:rsidR="00A96155" w:rsidRPr="000C1CD9" w:rsidRDefault="00A96155" w:rsidP="00A96155">
      <w:pPr>
        <w:shd w:val="clear" w:color="auto" w:fill="FFFFFF"/>
        <w:jc w:val="both"/>
        <w:rPr>
          <w:b/>
          <w:bCs/>
          <w:color w:val="22262A"/>
          <w:sz w:val="24"/>
          <w:szCs w:val="28"/>
        </w:rPr>
      </w:pPr>
      <w:r w:rsidRPr="000C1CD9">
        <w:rPr>
          <w:b/>
          <w:bCs/>
          <w:color w:val="22262A"/>
          <w:sz w:val="24"/>
          <w:szCs w:val="28"/>
        </w:rPr>
        <w:t>ПОСТАНОВЛЯЕТ:</w:t>
      </w:r>
    </w:p>
    <w:p w:rsidR="00A96155" w:rsidRPr="000C1CD9" w:rsidRDefault="00A96155" w:rsidP="00A96155">
      <w:pPr>
        <w:shd w:val="clear" w:color="auto" w:fill="FFFFFF"/>
        <w:jc w:val="both"/>
        <w:rPr>
          <w:b/>
          <w:bCs/>
          <w:color w:val="22262A"/>
          <w:sz w:val="24"/>
          <w:szCs w:val="28"/>
        </w:rPr>
      </w:pPr>
    </w:p>
    <w:p w:rsidR="00A96155" w:rsidRPr="000C1CD9" w:rsidRDefault="00A96155" w:rsidP="00A96155">
      <w:pPr>
        <w:shd w:val="clear" w:color="auto" w:fill="FFFFFF"/>
        <w:jc w:val="both"/>
        <w:rPr>
          <w:b/>
          <w:bCs/>
          <w:color w:val="22262A"/>
          <w:sz w:val="24"/>
          <w:szCs w:val="28"/>
        </w:rPr>
      </w:pPr>
      <w:r w:rsidRPr="000C1CD9">
        <w:rPr>
          <w:bCs/>
          <w:color w:val="22262A"/>
          <w:sz w:val="24"/>
          <w:szCs w:val="28"/>
        </w:rPr>
        <w:t xml:space="preserve">       1.</w:t>
      </w:r>
      <w:r w:rsidRPr="000C1CD9">
        <w:rPr>
          <w:b/>
          <w:bCs/>
          <w:color w:val="22262A"/>
          <w:sz w:val="24"/>
          <w:szCs w:val="28"/>
        </w:rPr>
        <w:t xml:space="preserve"> </w:t>
      </w:r>
      <w:r w:rsidRPr="000C1CD9">
        <w:rPr>
          <w:color w:val="22262A"/>
          <w:sz w:val="24"/>
          <w:szCs w:val="28"/>
        </w:rPr>
        <w:t>Утвердить прилагаемую </w:t>
      </w:r>
      <w:hyperlink r:id="rId5" w:history="1">
        <w:r w:rsidRPr="0016082B">
          <w:rPr>
            <w:sz w:val="24"/>
            <w:szCs w:val="28"/>
          </w:rPr>
          <w:t>форму</w:t>
        </w:r>
      </w:hyperlink>
      <w:r w:rsidRPr="000C1CD9">
        <w:rPr>
          <w:color w:val="22262A"/>
          <w:sz w:val="24"/>
          <w:szCs w:val="28"/>
        </w:rPr>
        <w:t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Молодежного муниципального образования.</w:t>
      </w: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  <w:r w:rsidRPr="000C1CD9">
        <w:rPr>
          <w:color w:val="22262A"/>
          <w:sz w:val="24"/>
          <w:szCs w:val="28"/>
        </w:rPr>
        <w:t xml:space="preserve">       2.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в сети Интернет </w:t>
      </w:r>
      <w:proofErr w:type="spellStart"/>
      <w:r w:rsidRPr="000C1CD9">
        <w:rPr>
          <w:color w:val="22262A"/>
          <w:sz w:val="24"/>
          <w:szCs w:val="28"/>
        </w:rPr>
        <w:t>http</w:t>
      </w:r>
      <w:proofErr w:type="spellEnd"/>
      <w:r w:rsidRPr="000C1CD9">
        <w:rPr>
          <w:color w:val="22262A"/>
          <w:sz w:val="24"/>
          <w:szCs w:val="28"/>
        </w:rPr>
        <w:t>//молодёжное64.рф.</w:t>
      </w: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  <w:r w:rsidRPr="000C1CD9">
        <w:rPr>
          <w:color w:val="22262A"/>
          <w:sz w:val="24"/>
          <w:szCs w:val="28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</w:p>
    <w:p w:rsidR="00A96155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  <w:r w:rsidRPr="000C1CD9">
        <w:rPr>
          <w:color w:val="22262A"/>
          <w:sz w:val="24"/>
          <w:szCs w:val="28"/>
        </w:rPr>
        <w:t>Глава Молодежного</w:t>
      </w:r>
    </w:p>
    <w:p w:rsidR="00A96155" w:rsidRPr="000C1CD9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  <w:r w:rsidRPr="000C1CD9">
        <w:rPr>
          <w:color w:val="22262A"/>
          <w:sz w:val="24"/>
          <w:szCs w:val="28"/>
        </w:rPr>
        <w:t xml:space="preserve">муниципального образования                                                        </w:t>
      </w:r>
      <w:r>
        <w:rPr>
          <w:color w:val="22262A"/>
          <w:sz w:val="24"/>
          <w:szCs w:val="28"/>
        </w:rPr>
        <w:t xml:space="preserve">                  </w:t>
      </w:r>
      <w:r w:rsidRPr="000C1CD9">
        <w:rPr>
          <w:color w:val="22262A"/>
          <w:sz w:val="24"/>
          <w:szCs w:val="28"/>
        </w:rPr>
        <w:t xml:space="preserve"> </w:t>
      </w:r>
      <w:proofErr w:type="spellStart"/>
      <w:r w:rsidRPr="000C1CD9">
        <w:rPr>
          <w:color w:val="22262A"/>
          <w:sz w:val="24"/>
          <w:szCs w:val="28"/>
        </w:rPr>
        <w:t>Алишанин</w:t>
      </w:r>
      <w:proofErr w:type="spellEnd"/>
      <w:r w:rsidRPr="000C1CD9">
        <w:rPr>
          <w:color w:val="22262A"/>
          <w:sz w:val="24"/>
          <w:szCs w:val="28"/>
        </w:rPr>
        <w:t xml:space="preserve"> С.Н. </w:t>
      </w:r>
    </w:p>
    <w:p w:rsidR="00A96155" w:rsidRDefault="00A96155" w:rsidP="00A96155">
      <w:pPr>
        <w:shd w:val="clear" w:color="auto" w:fill="FFFFFF"/>
        <w:jc w:val="both"/>
        <w:rPr>
          <w:color w:val="22262A"/>
          <w:sz w:val="24"/>
          <w:szCs w:val="28"/>
        </w:rPr>
      </w:pPr>
    </w:p>
    <w:p w:rsidR="00A96155" w:rsidRDefault="00A96155" w:rsidP="00A96155">
      <w:pPr>
        <w:jc w:val="both"/>
        <w:rPr>
          <w:color w:val="22262A"/>
          <w:sz w:val="24"/>
          <w:szCs w:val="28"/>
        </w:rPr>
      </w:pPr>
    </w:p>
    <w:p w:rsidR="00A96155" w:rsidRDefault="00A96155" w:rsidP="00A96155">
      <w:pPr>
        <w:jc w:val="both"/>
        <w:rPr>
          <w:sz w:val="24"/>
          <w:szCs w:val="28"/>
        </w:rPr>
      </w:pPr>
    </w:p>
    <w:p w:rsidR="00A96155" w:rsidRDefault="00A96155" w:rsidP="00A96155">
      <w:pPr>
        <w:jc w:val="right"/>
        <w:rPr>
          <w:szCs w:val="24"/>
        </w:rPr>
      </w:pPr>
      <w:r>
        <w:rPr>
          <w:szCs w:val="24"/>
        </w:rPr>
        <w:t xml:space="preserve">Приложение </w:t>
      </w:r>
    </w:p>
    <w:p w:rsidR="00A96155" w:rsidRDefault="00A96155" w:rsidP="00A96155">
      <w:pPr>
        <w:jc w:val="right"/>
        <w:rPr>
          <w:szCs w:val="24"/>
        </w:rPr>
      </w:pPr>
      <w:r>
        <w:rPr>
          <w:szCs w:val="24"/>
        </w:rPr>
        <w:t>к постановлению администрации Молодежного МО</w:t>
      </w:r>
    </w:p>
    <w:p w:rsidR="00A96155" w:rsidRDefault="00A96155" w:rsidP="00A96155">
      <w:pPr>
        <w:jc w:val="right"/>
        <w:rPr>
          <w:szCs w:val="24"/>
        </w:rPr>
      </w:pPr>
      <w:r>
        <w:rPr>
          <w:szCs w:val="24"/>
        </w:rPr>
        <w:t>от 12.05.2026 года №12</w:t>
      </w:r>
    </w:p>
    <w:p w:rsidR="00A96155" w:rsidRDefault="00A96155" w:rsidP="00A96155">
      <w:pPr>
        <w:jc w:val="right"/>
        <w:rPr>
          <w:szCs w:val="24"/>
        </w:rPr>
      </w:pPr>
    </w:p>
    <w:p w:rsidR="00A96155" w:rsidRPr="000C1CD9" w:rsidRDefault="00A96155" w:rsidP="00A96155">
      <w:pPr>
        <w:jc w:val="center"/>
        <w:rPr>
          <w:szCs w:val="24"/>
        </w:rPr>
      </w:pPr>
      <w:r w:rsidRPr="000C1CD9">
        <w:rPr>
          <w:b/>
          <w:bCs/>
          <w:szCs w:val="24"/>
        </w:rPr>
        <w:t>ФОРМА ПРОВЕРОЧНОГО ЛИСТА</w:t>
      </w:r>
    </w:p>
    <w:p w:rsidR="00A96155" w:rsidRDefault="00A96155" w:rsidP="00A96155">
      <w:pPr>
        <w:jc w:val="center"/>
        <w:rPr>
          <w:b/>
          <w:bCs/>
          <w:szCs w:val="24"/>
        </w:rPr>
      </w:pPr>
      <w:r w:rsidRPr="000C1CD9">
        <w:rPr>
          <w:b/>
          <w:bCs/>
          <w:szCs w:val="24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</w:t>
      </w:r>
      <w:r>
        <w:rPr>
          <w:b/>
          <w:bCs/>
          <w:szCs w:val="24"/>
        </w:rPr>
        <w:t xml:space="preserve">ЛЯ НА АВТОМОБИЛЬНОМ ТРАНСПОРТЕ </w:t>
      </w:r>
      <w:r w:rsidRPr="000C1CD9">
        <w:rPr>
          <w:b/>
          <w:bCs/>
          <w:szCs w:val="24"/>
        </w:rPr>
        <w:t>И В ДОРОЖНОМ ХОЗЯЙСТ</w:t>
      </w:r>
      <w:r>
        <w:rPr>
          <w:b/>
          <w:bCs/>
          <w:szCs w:val="24"/>
        </w:rPr>
        <w:t>ВЕ НА ТЕРРИТОРИИ МОЛОДЕЖНОГО</w:t>
      </w:r>
      <w:r w:rsidRPr="000C1CD9">
        <w:rPr>
          <w:b/>
          <w:bCs/>
          <w:szCs w:val="24"/>
        </w:rPr>
        <w:t xml:space="preserve"> МУНИЦИПАЛЬНОГО ОБРАЗОВАНИЯ</w:t>
      </w:r>
    </w:p>
    <w:p w:rsidR="00A96155" w:rsidRPr="000C1CD9" w:rsidRDefault="00A96155" w:rsidP="00A96155">
      <w:pPr>
        <w:jc w:val="right"/>
        <w:rPr>
          <w:szCs w:val="24"/>
        </w:rPr>
      </w:pPr>
      <w:r w:rsidRPr="000C1CD9">
        <w:rPr>
          <w:b/>
          <w:bCs/>
          <w:szCs w:val="24"/>
        </w:rPr>
        <w:t> </w:t>
      </w:r>
    </w:p>
    <w:p w:rsidR="00A96155" w:rsidRPr="000C1CD9" w:rsidRDefault="00A96155" w:rsidP="00A96155">
      <w:pPr>
        <w:numPr>
          <w:ilvl w:val="0"/>
          <w:numId w:val="1"/>
        </w:numPr>
        <w:jc w:val="both"/>
        <w:rPr>
          <w:szCs w:val="24"/>
        </w:rPr>
      </w:pPr>
      <w:r w:rsidRPr="000C1CD9">
        <w:rPr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A96155" w:rsidRPr="000C1CD9" w:rsidRDefault="00A96155" w:rsidP="00A96155">
      <w:pPr>
        <w:jc w:val="both"/>
        <w:rPr>
          <w:szCs w:val="24"/>
        </w:rPr>
      </w:pPr>
      <w:r w:rsidRPr="000C1CD9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0C1CD9">
        <w:rPr>
          <w:szCs w:val="24"/>
        </w:rPr>
        <w:t>.</w:t>
      </w:r>
    </w:p>
    <w:p w:rsidR="00A96155" w:rsidRPr="000C1CD9" w:rsidRDefault="00A96155" w:rsidP="00A96155">
      <w:pPr>
        <w:numPr>
          <w:ilvl w:val="0"/>
          <w:numId w:val="2"/>
        </w:numPr>
        <w:jc w:val="both"/>
        <w:rPr>
          <w:szCs w:val="24"/>
        </w:rPr>
      </w:pPr>
      <w:r w:rsidRPr="000C1CD9">
        <w:rPr>
          <w:szCs w:val="24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A96155" w:rsidRPr="000C1CD9" w:rsidRDefault="00A96155" w:rsidP="00A96155">
      <w:pPr>
        <w:jc w:val="both"/>
        <w:rPr>
          <w:szCs w:val="24"/>
        </w:rPr>
      </w:pPr>
      <w:r w:rsidRPr="000C1CD9">
        <w:rPr>
          <w:szCs w:val="24"/>
        </w:rPr>
        <w:t>___________________________________________________________________</w:t>
      </w:r>
      <w:r>
        <w:rPr>
          <w:szCs w:val="24"/>
        </w:rPr>
        <w:t>__________________________</w:t>
      </w:r>
      <w:r w:rsidRPr="000C1CD9">
        <w:rPr>
          <w:szCs w:val="24"/>
        </w:rPr>
        <w:t>.</w:t>
      </w:r>
    </w:p>
    <w:p w:rsidR="00A96155" w:rsidRPr="000C1CD9" w:rsidRDefault="00A96155" w:rsidP="00A96155">
      <w:pPr>
        <w:numPr>
          <w:ilvl w:val="0"/>
          <w:numId w:val="3"/>
        </w:numPr>
        <w:jc w:val="both"/>
        <w:rPr>
          <w:szCs w:val="24"/>
        </w:rPr>
      </w:pPr>
      <w:r w:rsidRPr="000C1CD9">
        <w:rPr>
          <w:szCs w:val="24"/>
        </w:rPr>
        <w:t>Место проведения контрольного мероприятия с з</w:t>
      </w:r>
      <w:r>
        <w:rPr>
          <w:szCs w:val="24"/>
        </w:rPr>
        <w:t>аполнением проверочного листа </w:t>
      </w:r>
      <w:r w:rsidRPr="000C1CD9">
        <w:rPr>
          <w:szCs w:val="24"/>
        </w:rPr>
        <w:t>и (или) используемые юридическим лицом, индивидуальным предпринимателем, гражданином производственные объекты</w:t>
      </w:r>
    </w:p>
    <w:p w:rsidR="00A96155" w:rsidRPr="000C1CD9" w:rsidRDefault="00A96155" w:rsidP="00A96155">
      <w:pPr>
        <w:jc w:val="both"/>
        <w:rPr>
          <w:szCs w:val="24"/>
        </w:rPr>
      </w:pPr>
      <w:r w:rsidRPr="000C1CD9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0C1CD9">
        <w:rPr>
          <w:szCs w:val="24"/>
        </w:rPr>
        <w:t>.</w:t>
      </w:r>
    </w:p>
    <w:p w:rsidR="00A96155" w:rsidRPr="000C1CD9" w:rsidRDefault="00A96155" w:rsidP="00A96155">
      <w:pPr>
        <w:numPr>
          <w:ilvl w:val="0"/>
          <w:numId w:val="4"/>
        </w:numPr>
        <w:jc w:val="both"/>
        <w:rPr>
          <w:szCs w:val="24"/>
        </w:rPr>
      </w:pPr>
      <w:r w:rsidRPr="000C1CD9">
        <w:rPr>
          <w:szCs w:val="24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A96155" w:rsidRPr="000C1CD9" w:rsidRDefault="00A96155" w:rsidP="00A96155">
      <w:pPr>
        <w:jc w:val="both"/>
        <w:rPr>
          <w:szCs w:val="24"/>
        </w:rPr>
      </w:pPr>
      <w:r w:rsidRPr="000C1CD9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0C1CD9">
        <w:rPr>
          <w:szCs w:val="24"/>
        </w:rPr>
        <w:t>.</w:t>
      </w:r>
    </w:p>
    <w:p w:rsidR="00A96155" w:rsidRPr="0035052C" w:rsidRDefault="00A96155" w:rsidP="00A96155">
      <w:pPr>
        <w:jc w:val="center"/>
        <w:rPr>
          <w:sz w:val="16"/>
          <w:szCs w:val="24"/>
        </w:rPr>
      </w:pPr>
      <w:r w:rsidRPr="0035052C">
        <w:rPr>
          <w:sz w:val="16"/>
          <w:szCs w:val="24"/>
        </w:rPr>
        <w:t>(номер, дата решения о проведении контрольного мероприятия)</w:t>
      </w:r>
    </w:p>
    <w:p w:rsidR="00A96155" w:rsidRPr="000C1CD9" w:rsidRDefault="00A96155" w:rsidP="00A96155">
      <w:pPr>
        <w:numPr>
          <w:ilvl w:val="0"/>
          <w:numId w:val="5"/>
        </w:numPr>
        <w:jc w:val="both"/>
        <w:rPr>
          <w:szCs w:val="24"/>
        </w:rPr>
      </w:pPr>
      <w:r w:rsidRPr="000C1CD9">
        <w:rPr>
          <w:szCs w:val="24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</w:t>
      </w:r>
      <w:r>
        <w:rPr>
          <w:szCs w:val="24"/>
        </w:rPr>
        <w:t>__________________</w:t>
      </w:r>
      <w:r w:rsidRPr="000C1CD9">
        <w:rPr>
          <w:szCs w:val="24"/>
        </w:rPr>
        <w:t>.</w:t>
      </w:r>
    </w:p>
    <w:p w:rsidR="00A96155" w:rsidRPr="0035052C" w:rsidRDefault="00A96155" w:rsidP="00A96155">
      <w:pPr>
        <w:jc w:val="center"/>
        <w:rPr>
          <w:sz w:val="16"/>
          <w:szCs w:val="24"/>
        </w:rPr>
      </w:pPr>
      <w:r w:rsidRPr="0035052C">
        <w:rPr>
          <w:sz w:val="16"/>
          <w:szCs w:val="24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A96155" w:rsidRPr="000C1CD9" w:rsidRDefault="00A96155" w:rsidP="00A96155">
      <w:pPr>
        <w:numPr>
          <w:ilvl w:val="0"/>
          <w:numId w:val="6"/>
        </w:numPr>
        <w:jc w:val="both"/>
        <w:rPr>
          <w:szCs w:val="24"/>
        </w:rPr>
      </w:pPr>
      <w:r w:rsidRPr="000C1CD9">
        <w:rPr>
          <w:szCs w:val="24"/>
        </w:rPr>
        <w:t xml:space="preserve">Форма проверочного листа утверждена постановлением администрации </w:t>
      </w:r>
      <w:r>
        <w:rPr>
          <w:szCs w:val="24"/>
        </w:rPr>
        <w:t>Молодежного</w:t>
      </w:r>
      <w:r w:rsidRPr="000C1CD9">
        <w:rPr>
          <w:szCs w:val="24"/>
        </w:rPr>
        <w:t xml:space="preserve"> муниципального образования от ___________ № ________.</w:t>
      </w:r>
    </w:p>
    <w:p w:rsidR="00A96155" w:rsidRPr="000C1CD9" w:rsidRDefault="00A96155" w:rsidP="00A96155">
      <w:pPr>
        <w:numPr>
          <w:ilvl w:val="0"/>
          <w:numId w:val="6"/>
        </w:numPr>
        <w:jc w:val="both"/>
        <w:rPr>
          <w:szCs w:val="24"/>
        </w:rPr>
      </w:pPr>
      <w:r w:rsidRPr="000C1CD9">
        <w:rPr>
          <w:szCs w:val="24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</w:t>
      </w:r>
      <w:r>
        <w:rPr>
          <w:szCs w:val="24"/>
        </w:rPr>
        <w:t>___________________</w:t>
      </w:r>
      <w:r w:rsidRPr="000C1CD9">
        <w:rPr>
          <w:szCs w:val="24"/>
        </w:rPr>
        <w:t>.</w:t>
      </w:r>
    </w:p>
    <w:p w:rsidR="00A96155" w:rsidRPr="000C1CD9" w:rsidRDefault="00A96155" w:rsidP="00A96155">
      <w:pPr>
        <w:numPr>
          <w:ilvl w:val="0"/>
          <w:numId w:val="6"/>
        </w:numPr>
        <w:jc w:val="both"/>
        <w:rPr>
          <w:szCs w:val="24"/>
        </w:rPr>
      </w:pPr>
      <w:r w:rsidRPr="000C1CD9">
        <w:rPr>
          <w:szCs w:val="24"/>
        </w:rPr>
        <w:t>Вид контрольного (надзорного) мероприятия __________________________</w:t>
      </w:r>
      <w:r>
        <w:rPr>
          <w:szCs w:val="24"/>
        </w:rPr>
        <w:t>_________________</w:t>
      </w:r>
      <w:r w:rsidRPr="000C1CD9">
        <w:rPr>
          <w:szCs w:val="24"/>
        </w:rPr>
        <w:t>.</w:t>
      </w:r>
    </w:p>
    <w:p w:rsidR="00A96155" w:rsidRDefault="00A96155" w:rsidP="00A96155">
      <w:pPr>
        <w:jc w:val="both"/>
        <w:rPr>
          <w:szCs w:val="24"/>
        </w:rPr>
      </w:pPr>
      <w:r>
        <w:rPr>
          <w:szCs w:val="24"/>
        </w:rPr>
        <w:t xml:space="preserve">       </w:t>
      </w:r>
      <w:r w:rsidRPr="000C1CD9">
        <w:rPr>
          <w:szCs w:val="24"/>
        </w:rPr>
        <w:t>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A96155" w:rsidRPr="000C1CD9" w:rsidRDefault="00A96155" w:rsidP="00A96155">
      <w:pPr>
        <w:jc w:val="both"/>
        <w:rPr>
          <w:szCs w:val="24"/>
        </w:rPr>
      </w:pPr>
    </w:p>
    <w:tbl>
      <w:tblPr>
        <w:tblW w:w="0" w:type="auto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4201"/>
        <w:gridCol w:w="2443"/>
        <w:gridCol w:w="206"/>
        <w:gridCol w:w="291"/>
        <w:gridCol w:w="1103"/>
        <w:gridCol w:w="971"/>
      </w:tblGrid>
      <w:tr w:rsidR="00A96155" w:rsidRPr="000C1CD9" w:rsidTr="00D505A4">
        <w:tc>
          <w:tcPr>
            <w:tcW w:w="4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Варианты ответа</w:t>
            </w:r>
          </w:p>
        </w:tc>
      </w:tr>
      <w:tr w:rsidR="00A96155" w:rsidRPr="000C1CD9" w:rsidTr="00D505A4">
        <w:tc>
          <w:tcPr>
            <w:tcW w:w="4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примечание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 xml:space="preserve">Соблюдаются ли   состав и требования   к содержанию разделов   проектной документации автомобильных дорог,   их участков, состав   и требования к   содержанию разделов проектной   документации автомобильных дорог,   их участков применительно к   отдельным этапам строительства, реконструкции автомобильных дорог,   их участков, а   также состав и   требования к содержанию   разделов проектной документации автомобильных дорог,   их участков, представляемой на   экспертизу проектной документации и   в </w:t>
            </w:r>
            <w:r w:rsidRPr="000C1CD9">
              <w:rPr>
                <w:szCs w:val="24"/>
              </w:rPr>
              <w:lastRenderedPageBreak/>
              <w:t>органы государственного строительного надзора?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6" w:history="1">
              <w:r w:rsidRPr="0016082B">
                <w:rPr>
                  <w:rStyle w:val="a3"/>
                  <w:szCs w:val="24"/>
                </w:rPr>
                <w:t>пункт 2   статьи 16</w:t>
              </w:r>
            </w:hyperlink>
            <w:r w:rsidRPr="0016082B">
              <w:rPr>
                <w:szCs w:val="24"/>
              </w:rPr>
              <w:t> </w:t>
            </w:r>
            <w:r w:rsidRPr="000C1CD9">
              <w:rPr>
                <w:szCs w:val="24"/>
              </w:rPr>
              <w:t>Федерального закона   от 08.11.2007 №257-ФЗ   «</w:t>
            </w:r>
            <w:hyperlink r:id="rId7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</w:t>
              </w:r>
            </w:hyperlink>
            <w:r w:rsidRPr="000C1CD9">
              <w:rPr>
                <w:szCs w:val="24"/>
              </w:rPr>
              <w:t> и   о внесении 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Согласовано ли   разрешение на строительство, реконструкцию автомобильных дорог   органом местного самоуправления?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8" w:history="1">
              <w:r w:rsidRPr="0016082B">
                <w:rPr>
                  <w:rStyle w:val="a3"/>
                  <w:szCs w:val="24"/>
                </w:rPr>
                <w:t>пункт 3   статьи 16</w:t>
              </w:r>
            </w:hyperlink>
            <w:r w:rsidRPr="000C1CD9">
              <w:rPr>
                <w:szCs w:val="24"/>
              </w:rPr>
              <w:t> Федерального закона   от 08.11.2007 №257-ФЗ   «</w:t>
            </w:r>
            <w:hyperlink r:id="rId9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Соблюдается ли   состав работ по   ремонту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10" w:history="1">
              <w:r w:rsidRPr="0016082B">
                <w:rPr>
                  <w:rStyle w:val="a3"/>
                  <w:szCs w:val="24"/>
                </w:rPr>
                <w:t>пункт 4   статьи 16</w:t>
              </w:r>
            </w:hyperlink>
            <w:r w:rsidRPr="000C1CD9">
              <w:rPr>
                <w:szCs w:val="24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Федерации»;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hyperlink r:id="rId11" w:history="1">
              <w:r w:rsidRPr="0016082B">
                <w:rPr>
                  <w:rStyle w:val="a3"/>
                  <w:szCs w:val="24"/>
                </w:rPr>
                <w:t>приказ</w:t>
              </w:r>
            </w:hyperlink>
            <w:r w:rsidRPr="000C1CD9">
              <w:rPr>
                <w:szCs w:val="24"/>
              </w:rPr>
              <w:t> Минтранса   России от 16.11.2012   №402 «Об утверждении   Классификации работ по капитальному ремонту,   ремонту и содержанию   автомобильных дорог»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содержание автомобильных дорог   в соответствии с   требованиями технических регламентов   в целях обеспечения   сохранности автомобильных дорог,   а также организации   дорожного движения, в   том числе посредством   поддержания бесперебойного движения   транспортных средств по   автомобильным дорогам и   безопасных условий такого   движения?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12" w:history="1">
              <w:r w:rsidRPr="0016082B">
                <w:rPr>
                  <w:rStyle w:val="a3"/>
                  <w:szCs w:val="24"/>
                </w:rPr>
                <w:t>пункты 1</w:t>
              </w:r>
            </w:hyperlink>
            <w:r w:rsidRPr="0016082B">
              <w:rPr>
                <w:szCs w:val="24"/>
              </w:rPr>
              <w:t>, </w:t>
            </w:r>
            <w:hyperlink r:id="rId13" w:history="1">
              <w:r w:rsidRPr="0016082B">
                <w:rPr>
                  <w:rStyle w:val="a3"/>
                  <w:szCs w:val="24"/>
                </w:rPr>
                <w:t>2 статьи 17</w:t>
              </w:r>
            </w:hyperlink>
            <w:r w:rsidRPr="000C1CD9">
              <w:rPr>
                <w:szCs w:val="24"/>
              </w:rPr>
              <w:t> Федерального закона   от 08.11.2007 №257-ФЗ   «</w:t>
            </w:r>
            <w:hyperlink r:id="rId14" w:history="1">
              <w:r w:rsidRPr="0016082B">
                <w:rPr>
                  <w:rStyle w:val="a3"/>
                  <w:szCs w:val="24"/>
                </w:rPr>
                <w:t>Об   автомобильных дорогах и о дорожной   деятельности в Российской   Федерации и о   внесении изменений в  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Соблюдается ли   состав работ по   содержанию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16082B" w:rsidRDefault="00A96155" w:rsidP="00D505A4">
            <w:pPr>
              <w:rPr>
                <w:szCs w:val="24"/>
              </w:rPr>
            </w:pPr>
            <w:hyperlink r:id="rId15" w:history="1">
              <w:r w:rsidRPr="0016082B">
                <w:rPr>
                  <w:rStyle w:val="a3"/>
                  <w:szCs w:val="24"/>
                </w:rPr>
                <w:t>пункт 3   статьи 17</w:t>
              </w:r>
            </w:hyperlink>
            <w:r w:rsidRPr="000C1CD9">
              <w:rPr>
                <w:szCs w:val="24"/>
              </w:rPr>
              <w:t> Федерального закона   от 08.11.2007 №   257-ФЗ «</w:t>
            </w:r>
            <w:hyperlink r:id="rId16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Российской   Федерации и о   внесении изменений в   отдельные законодательные акты   Российской Федерации</w:t>
              </w:r>
            </w:hyperlink>
            <w:r w:rsidRPr="0016082B">
              <w:rPr>
                <w:szCs w:val="24"/>
              </w:rPr>
              <w:t>»;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hyperlink r:id="rId17" w:history="1">
              <w:r w:rsidRPr="0016082B">
                <w:rPr>
                  <w:rStyle w:val="a3"/>
                  <w:szCs w:val="24"/>
                </w:rPr>
                <w:t>приказ</w:t>
              </w:r>
            </w:hyperlink>
            <w:r w:rsidRPr="000C1CD9">
              <w:rPr>
                <w:szCs w:val="24"/>
              </w:rPr>
              <w:t> Минтранса   России от 16.11.2012   №402 «</w:t>
            </w:r>
            <w:hyperlink r:id="rId18" w:history="1">
              <w:r w:rsidRPr="0016082B">
                <w:rPr>
                  <w:rStyle w:val="a3"/>
                  <w:szCs w:val="24"/>
                </w:rPr>
                <w:t xml:space="preserve">Об   утверждении Классификации работ   по капитальному ремонту,   ремонту и </w:t>
              </w:r>
              <w:r w:rsidRPr="0016082B">
                <w:rPr>
                  <w:rStyle w:val="a3"/>
                  <w:szCs w:val="24"/>
                </w:rPr>
                <w:lastRenderedPageBreak/>
                <w:t>содержанию   автомобильных дорог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ремонт автомобильных дорог   в соответствии с   требованиями технических регламентов   в целях поддержания   бесперебойного движения транспортных средств   по автомобильным дорогам   и безопасных условий   такого движения, а   также обеспечения сохранности  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19" w:history="1">
              <w:r w:rsidRPr="0016082B">
                <w:rPr>
                  <w:rStyle w:val="a3"/>
                  <w:szCs w:val="24"/>
                </w:rPr>
                <w:t>пункт 1   статьи 18</w:t>
              </w:r>
            </w:hyperlink>
            <w:r w:rsidRPr="000C1CD9">
              <w:rPr>
                <w:szCs w:val="24"/>
              </w:rPr>
              <w:t> Федерального закона   от 08.11.2007 №   257-ФЗ «</w:t>
            </w:r>
            <w:hyperlink r:id="rId20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прокладка, перенос или   переустройство инженерных коммуникаций, их   эксплуатация в границах   полосы отвода автомобильной дороги   на основании договора,   заключаемого владельцами таких   инженерных коммуникаций с   владельцем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1" w:history="1">
              <w:r w:rsidRPr="0016082B">
                <w:rPr>
                  <w:rStyle w:val="a3"/>
                  <w:szCs w:val="24"/>
                </w:rPr>
                <w:t>пункт 2 статьи   19</w:t>
              </w:r>
            </w:hyperlink>
            <w:r w:rsidRPr="000C1CD9">
              <w:rPr>
                <w:szCs w:val="24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прокладка, перенос, переустройство, эксплуатация инженерных   коммуникаций в границах   полос отвода и   придорожных полос автомобильных дорог   в соответствии с   техническими требованиями и   условиями, установленными договором   между владельцами автомобильных дорог   и инженерных коммуникаций?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2" w:history="1">
              <w:r w:rsidRPr="0016082B">
                <w:rPr>
                  <w:rStyle w:val="a3"/>
                  <w:szCs w:val="24"/>
                </w:rPr>
                <w:t>пункт 2 статьи   19</w:t>
              </w:r>
            </w:hyperlink>
            <w:r w:rsidRPr="000C1CD9">
              <w:rPr>
                <w:szCs w:val="24"/>
              </w:rPr>
              <w:t> Федерального закона   от 08.11.2007 №   257-ФЗ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Выдано ли   органом местного самоуправления разрешение   на строительство в   случае прокладки, переноса,   переустройства инженерных коммуникаций в границах придорожных   полос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3" w:history="1">
              <w:r w:rsidRPr="0016082B">
                <w:rPr>
                  <w:rStyle w:val="a3"/>
                  <w:szCs w:val="24"/>
                </w:rPr>
                <w:t>пункт 5 статьи   19</w:t>
              </w:r>
            </w:hyperlink>
            <w:r w:rsidRPr="0016082B">
              <w:rPr>
                <w:szCs w:val="24"/>
              </w:rPr>
              <w:t> </w:t>
            </w:r>
            <w:r w:rsidRPr="000C1CD9">
              <w:rPr>
                <w:szCs w:val="24"/>
              </w:rPr>
              <w:t>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размещение объектов дорожного   сервиса в границах   полосы отвода автомобильной дороги   в соответствии с   документацией по планировке   территории и требованиями технических   регламентов?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4" w:history="1">
              <w:r w:rsidRPr="0016082B">
                <w:rPr>
                  <w:rStyle w:val="a3"/>
                  <w:szCs w:val="24"/>
                </w:rPr>
                <w:t>пункт 1 статьи   22</w:t>
              </w:r>
            </w:hyperlink>
            <w:r w:rsidRPr="000C1CD9">
              <w:rPr>
                <w:szCs w:val="24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Не ухудшают   ли объекты дорожного   сервиса видимость на   автомобильной дороге, другие   условия безопасности дорожного   движения, а также   условия использования и   содержания автомобильной дороги   и расположенных на   ней сооружений и   иных объектов?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5" w:history="1">
              <w:r w:rsidRPr="0016082B">
                <w:rPr>
                  <w:rStyle w:val="a3"/>
                  <w:szCs w:val="24"/>
                </w:rPr>
                <w:t>пункт 3 статьи   22</w:t>
              </w:r>
            </w:hyperlink>
            <w:r w:rsidRPr="000C1CD9">
              <w:rPr>
                <w:szCs w:val="24"/>
              </w:rPr>
              <w:t> Федерального закона   от 08.11.2007 №   257-ФЗ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Выдано ли   органом местного самоуправления при   строительстве,   реконструкции объектов дорожного   сервиса, размещаемых в   границах полосы отвода   автомобильной дороги местного   значения, разрешение на   строительство?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6" w:history="1">
              <w:r w:rsidRPr="0016082B">
                <w:rPr>
                  <w:rStyle w:val="a3"/>
                  <w:szCs w:val="24"/>
                </w:rPr>
                <w:t>пункт 4   статьи 22</w:t>
              </w:r>
            </w:hyperlink>
            <w:r w:rsidRPr="000C1CD9">
              <w:rPr>
                <w:szCs w:val="24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Оборудованы ли   объекты дорожного сервиса   стоянками и местами   остановки транспортных средств,   а также подъездами,   съездами и примыканиями в   целях обеспечения доступа   к ним с  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7" w:history="1">
              <w:r w:rsidRPr="0016082B">
                <w:rPr>
                  <w:rStyle w:val="a3"/>
                  <w:szCs w:val="24"/>
                </w:rPr>
                <w:t>пункт 6   статьи 22</w:t>
              </w:r>
            </w:hyperlink>
            <w:r w:rsidRPr="000C1CD9">
              <w:rPr>
                <w:szCs w:val="24"/>
              </w:rPr>
              <w:t> Федерального закона   от 08.11.2007 №257-ФЗ   «</w:t>
            </w:r>
            <w:hyperlink r:id="rId28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Осуществляется ли   в границах полос   отвода автомобильной дороги   выполнение работ, не   связанных со строительством, с   реконструкцией,   капитальным ремонтом, ремонтом   и содержанием автомобильной дороги,   а также с   размещением объектов дорожного   сервиса?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29" w:history="1">
              <w:r w:rsidRPr="0016082B">
                <w:rPr>
                  <w:rStyle w:val="a3"/>
                  <w:szCs w:val="24"/>
                </w:rPr>
                <w:t>пункт 3   статьи 25</w:t>
              </w:r>
            </w:hyperlink>
            <w:r w:rsidRPr="000C1CD9">
              <w:rPr>
                <w:szCs w:val="24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Размещены ли   в границах полос   отвода автомобильной дороги   здания, строения, сооружения   и другие объекты,   не предназначенные для   обслуживания автомобильной дороги,   ее строительства, реконструкции, капитального ремонта,   ремонта и содержания   и не относящиеся   к объектам дорожного   сервиса?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30" w:history="1">
              <w:r w:rsidRPr="0016082B">
                <w:rPr>
                  <w:rStyle w:val="a3"/>
                  <w:szCs w:val="24"/>
                </w:rPr>
                <w:t>пункт 3   статьи 25</w:t>
              </w:r>
            </w:hyperlink>
            <w:r w:rsidRPr="000C1CD9">
              <w:rPr>
                <w:szCs w:val="24"/>
              </w:rPr>
              <w:t> Федерального закона   от 08.11.2007 №   257-ФЗ «</w:t>
            </w:r>
            <w:hyperlink r:id="rId31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</w:t>
              </w:r>
            </w:hyperlink>
            <w:r w:rsidRPr="000C1CD9">
              <w:rPr>
                <w:szCs w:val="24"/>
              </w:rPr>
              <w:t> и   о внесении 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 xml:space="preserve">Производится ли   в границах полос   отвода автомобильной дороги   распашка земельных участков,   покос травы, осуществление рубок   и повреждение лесных   насаждений и иных   многолетних насаждений, снятие   дерна </w:t>
            </w:r>
            <w:r w:rsidRPr="000C1CD9">
              <w:rPr>
                <w:szCs w:val="24"/>
              </w:rPr>
              <w:lastRenderedPageBreak/>
              <w:t>и выемка   грунта, за исключением   работ по содержанию   полосы отвода автомобильной дороги   или ремонту автомобильной дороги,   ее участков?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32" w:history="1">
              <w:r w:rsidRPr="0016082B">
                <w:rPr>
                  <w:rStyle w:val="a3"/>
                  <w:szCs w:val="24"/>
                </w:rPr>
                <w:t>пункт 3   статьи 25</w:t>
              </w:r>
            </w:hyperlink>
            <w:r w:rsidRPr="000C1CD9">
              <w:rPr>
                <w:szCs w:val="24"/>
              </w:rPr>
              <w:t> Федерального закона   от 08.11.2007 № 257-ФЗ   «</w:t>
            </w:r>
            <w:hyperlink r:id="rId33" w:history="1">
              <w:r w:rsidRPr="0016082B">
                <w:rPr>
                  <w:rStyle w:val="a3"/>
                  <w:szCs w:val="24"/>
                </w:rPr>
                <w:t xml:space="preserve">Об   автомобильных дорогах и   о дорожной </w:t>
              </w:r>
              <w:r w:rsidRPr="0016082B">
                <w:rPr>
                  <w:rStyle w:val="a3"/>
                  <w:szCs w:val="24"/>
                </w:rPr>
                <w:lastRenderedPageBreak/>
                <w:t>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17.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Согласовано ли   в письменной форме   владельцем автомобильной дороги   строительство,   реконструкция в границах   придорожных полос автомобильной дороги   объектов капитального строительства, объектов,   предназначенных для осуществления дорожной   деятельности, объектов дорожного   сервиса, установка рекламных   конструкций,   информационных щитов и   указателей?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34" w:history="1">
              <w:r w:rsidRPr="0016082B">
                <w:rPr>
                  <w:rStyle w:val="a3"/>
                  <w:szCs w:val="24"/>
                </w:rPr>
                <w:t>пункт 8   статьи 26</w:t>
              </w:r>
            </w:hyperlink>
            <w:r w:rsidRPr="000C1CD9">
              <w:rPr>
                <w:szCs w:val="24"/>
              </w:rPr>
              <w:t> Федерального закона   от 08.11.2007 №   257-ФЗ «</w:t>
            </w:r>
            <w:hyperlink r:id="rId35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Содержит ли   письменное согласие технические   требования и условия,   подлежащие обязательному исполнению   лицами, осуществляющими строительство, реконструкцию в   границах придорожных полос   автомобильной дороги объектов   капитального   строительства, объектов, предназначенных для   осуществления дорожной деятельности, объектов   дорожного сервиса, установку   рекламных конструкций, информационных щитов   и указателей?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hyperlink r:id="rId36" w:history="1">
              <w:r w:rsidRPr="0016082B">
                <w:rPr>
                  <w:rStyle w:val="a3"/>
                  <w:szCs w:val="24"/>
                </w:rPr>
                <w:t>пункт 8   статьи 26</w:t>
              </w:r>
            </w:hyperlink>
            <w:r w:rsidRPr="000C1CD9">
              <w:rPr>
                <w:szCs w:val="24"/>
              </w:rPr>
              <w:t> Федерального закона   от 08.11.2007 №   257-ФЗ «</w:t>
            </w:r>
            <w:hyperlink r:id="rId37" w:history="1">
              <w:r w:rsidRPr="0016082B">
                <w:rPr>
                  <w:rStyle w:val="a3"/>
                  <w:szCs w:val="24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0C1CD9">
              <w:rPr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Соблюдаются ли требования перевозки пассажиров и багажа?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Ст. 19 -22 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Соблюдаются ли </w:t>
            </w:r>
            <w:r w:rsidRPr="000C1CD9">
              <w:rPr>
                <w:i/>
                <w:iCs/>
                <w:szCs w:val="24"/>
              </w:rPr>
              <w:t>Правила</w:t>
            </w:r>
            <w:r w:rsidRPr="000C1CD9">
              <w:rPr>
                <w:szCs w:val="24"/>
              </w:rPr>
              <w:br/>
              <w:t>перевозок пассажиров и </w:t>
            </w:r>
            <w:r w:rsidRPr="000C1CD9">
              <w:rPr>
                <w:i/>
                <w:iCs/>
                <w:szCs w:val="24"/>
              </w:rPr>
              <w:t>багажа</w:t>
            </w:r>
            <w:r w:rsidRPr="000C1CD9">
              <w:rPr>
                <w:szCs w:val="24"/>
              </w:rPr>
              <w:t> автомобильным транспортом и </w:t>
            </w:r>
            <w:r w:rsidRPr="000C1CD9">
              <w:rPr>
                <w:i/>
                <w:iCs/>
                <w:szCs w:val="24"/>
              </w:rPr>
              <w:t>городским наземным электрическим</w:t>
            </w:r>
            <w:r w:rsidRPr="000C1CD9">
              <w:rPr>
                <w:szCs w:val="24"/>
              </w:rPr>
              <w:t> транспортом?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  <w:tr w:rsidR="00A96155" w:rsidRPr="000C1CD9" w:rsidTr="00D505A4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24.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szCs w:val="24"/>
              </w:rPr>
              <w:t>Соблюдается ли порядок содержания и ремонта автомобильных дорог общего пользования местного значе</w:t>
            </w:r>
            <w:r>
              <w:rPr>
                <w:szCs w:val="24"/>
              </w:rPr>
              <w:t>ния</w:t>
            </w:r>
            <w:r w:rsidRPr="000C1CD9">
              <w:rPr>
                <w:szCs w:val="24"/>
              </w:rPr>
              <w:t>?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b/>
                <w:bCs/>
                <w:szCs w:val="24"/>
              </w:rPr>
              <w:t> 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b/>
                <w:bCs/>
                <w:szCs w:val="24"/>
              </w:rPr>
              <w:t> 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b/>
                <w:bCs/>
                <w:szCs w:val="24"/>
              </w:rPr>
              <w:t> 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r w:rsidRPr="000C1CD9">
              <w:rPr>
                <w:b/>
                <w:bCs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392709" w:rsidRDefault="00A96155" w:rsidP="00D505A4">
            <w:pPr>
              <w:rPr>
                <w:szCs w:val="18"/>
                <w:lang w:eastAsia="en-US"/>
              </w:rPr>
            </w:pPr>
            <w:r w:rsidRPr="000C1CD9">
              <w:rPr>
                <w:szCs w:val="24"/>
              </w:rPr>
              <w:t xml:space="preserve">Постановление администрации </w:t>
            </w:r>
            <w:r>
              <w:rPr>
                <w:szCs w:val="24"/>
              </w:rPr>
              <w:t>Молодежного</w:t>
            </w:r>
            <w:r w:rsidRPr="000C1CD9">
              <w:rPr>
                <w:szCs w:val="24"/>
              </w:rPr>
              <w:t xml:space="preserve"> муниципального обра</w:t>
            </w:r>
            <w:r>
              <w:rPr>
                <w:szCs w:val="24"/>
              </w:rPr>
              <w:t xml:space="preserve">зования </w:t>
            </w:r>
            <w:r>
              <w:rPr>
                <w:szCs w:val="18"/>
                <w:lang w:eastAsia="en-US"/>
              </w:rPr>
              <w:t xml:space="preserve">от </w:t>
            </w:r>
            <w:r w:rsidRPr="00392709">
              <w:rPr>
                <w:szCs w:val="18"/>
                <w:lang w:eastAsia="en-US"/>
              </w:rPr>
              <w:t>25.1</w:t>
            </w:r>
            <w:r>
              <w:rPr>
                <w:szCs w:val="18"/>
                <w:lang w:eastAsia="en-US"/>
              </w:rPr>
              <w:t xml:space="preserve">2.2025 года </w:t>
            </w:r>
            <w:r w:rsidRPr="00392709">
              <w:rPr>
                <w:szCs w:val="18"/>
                <w:lang w:eastAsia="en-US"/>
              </w:rPr>
              <w:t xml:space="preserve">№ 65                             </w:t>
            </w:r>
          </w:p>
          <w:p w:rsidR="00A96155" w:rsidRPr="000C1CD9" w:rsidRDefault="00A96155" w:rsidP="00D505A4">
            <w:pPr>
              <w:rPr>
                <w:szCs w:val="24"/>
              </w:rPr>
            </w:pPr>
            <w:r>
              <w:rPr>
                <w:szCs w:val="18"/>
                <w:lang w:eastAsia="en-US"/>
              </w:rPr>
              <w:t>«</w:t>
            </w:r>
            <w:r w:rsidRPr="00392709">
              <w:rPr>
                <w:szCs w:val="18"/>
                <w:lang w:eastAsia="en-US"/>
              </w:rPr>
              <w:t xml:space="preserve">Об утверждении муниципальной программы «Ремонт, содержание автомобильных дорог общего пользования </w:t>
            </w:r>
            <w:r w:rsidRPr="00392709">
              <w:rPr>
                <w:szCs w:val="18"/>
                <w:lang w:eastAsia="en-US"/>
              </w:rPr>
              <w:lastRenderedPageBreak/>
              <w:t>местного значения в границах населённых пунктов Молодёжного муниципального образования Перелюбского муниципального района Саратовской области на 2026-2028 гг.»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96155" w:rsidRPr="000C1CD9" w:rsidRDefault="00A96155" w:rsidP="00D505A4">
            <w:pPr>
              <w:jc w:val="right"/>
              <w:rPr>
                <w:szCs w:val="24"/>
              </w:rPr>
            </w:pPr>
            <w:r w:rsidRPr="000C1CD9">
              <w:rPr>
                <w:szCs w:val="24"/>
              </w:rPr>
              <w:t> </w:t>
            </w:r>
          </w:p>
        </w:tc>
      </w:tr>
    </w:tbl>
    <w:p w:rsidR="00A96155" w:rsidRDefault="00A96155" w:rsidP="00A96155">
      <w:pPr>
        <w:jc w:val="right"/>
        <w:rPr>
          <w:szCs w:val="24"/>
        </w:rPr>
      </w:pPr>
    </w:p>
    <w:p w:rsidR="00A96155" w:rsidRPr="000C1CD9" w:rsidRDefault="00A96155" w:rsidP="00A96155">
      <w:pPr>
        <w:jc w:val="right"/>
        <w:rPr>
          <w:szCs w:val="24"/>
        </w:rPr>
      </w:pPr>
      <w:r w:rsidRPr="000C1CD9">
        <w:rPr>
          <w:szCs w:val="24"/>
        </w:rPr>
        <w:t>"</w:t>
      </w:r>
      <w:r>
        <w:rPr>
          <w:szCs w:val="24"/>
        </w:rPr>
        <w:t>_______</w:t>
      </w:r>
      <w:r w:rsidRPr="000C1CD9">
        <w:rPr>
          <w:szCs w:val="24"/>
        </w:rPr>
        <w:t xml:space="preserve">__" </w:t>
      </w:r>
      <w:r>
        <w:rPr>
          <w:szCs w:val="24"/>
        </w:rPr>
        <w:t>___________</w:t>
      </w:r>
      <w:r w:rsidRPr="000C1CD9">
        <w:rPr>
          <w:szCs w:val="24"/>
        </w:rPr>
        <w:t>________ 20</w:t>
      </w:r>
      <w:r>
        <w:rPr>
          <w:szCs w:val="24"/>
        </w:rPr>
        <w:t>____</w:t>
      </w:r>
      <w:r w:rsidRPr="000C1CD9">
        <w:rPr>
          <w:szCs w:val="24"/>
        </w:rPr>
        <w:t>__ г.</w:t>
      </w:r>
    </w:p>
    <w:p w:rsidR="00A96155" w:rsidRPr="00E71C93" w:rsidRDefault="00A96155" w:rsidP="00A96155">
      <w:pPr>
        <w:jc w:val="center"/>
        <w:rPr>
          <w:sz w:val="16"/>
          <w:szCs w:val="24"/>
        </w:rPr>
      </w:pPr>
      <w:r>
        <w:rPr>
          <w:sz w:val="16"/>
          <w:szCs w:val="24"/>
        </w:rPr>
        <w:t xml:space="preserve">                                                                                                                                      </w:t>
      </w:r>
      <w:r w:rsidRPr="00E71C93">
        <w:rPr>
          <w:sz w:val="16"/>
          <w:szCs w:val="24"/>
        </w:rPr>
        <w:t>(указывается дата заполнения проверочного листа)</w:t>
      </w:r>
    </w:p>
    <w:p w:rsidR="00A96155" w:rsidRPr="000C1CD9" w:rsidRDefault="00A96155" w:rsidP="00A96155">
      <w:pPr>
        <w:rPr>
          <w:szCs w:val="24"/>
        </w:rPr>
      </w:pPr>
      <w:r w:rsidRPr="000C1CD9">
        <w:rPr>
          <w:szCs w:val="24"/>
        </w:rPr>
        <w:t>_______________________              </w:t>
      </w:r>
      <w:r>
        <w:rPr>
          <w:szCs w:val="24"/>
        </w:rPr>
        <w:t xml:space="preserve">         </w:t>
      </w:r>
      <w:r w:rsidRPr="000C1CD9">
        <w:rPr>
          <w:szCs w:val="24"/>
        </w:rPr>
        <w:t xml:space="preserve"> _____________     </w:t>
      </w:r>
      <w:r>
        <w:rPr>
          <w:szCs w:val="24"/>
        </w:rPr>
        <w:t xml:space="preserve">             </w:t>
      </w:r>
      <w:r w:rsidRPr="000C1CD9">
        <w:rPr>
          <w:szCs w:val="24"/>
        </w:rPr>
        <w:t> _______________________________</w:t>
      </w:r>
    </w:p>
    <w:p w:rsidR="00A96155" w:rsidRPr="00E71C93" w:rsidRDefault="00A96155" w:rsidP="00A96155">
      <w:pPr>
        <w:rPr>
          <w:sz w:val="16"/>
          <w:szCs w:val="24"/>
        </w:rPr>
      </w:pPr>
      <w:r w:rsidRPr="00E71C93">
        <w:rPr>
          <w:sz w:val="16"/>
          <w:szCs w:val="24"/>
        </w:rPr>
        <w:t xml:space="preserve">(должность </w:t>
      </w:r>
      <w:proofErr w:type="gramStart"/>
      <w:r w:rsidRPr="00E71C93">
        <w:rPr>
          <w:sz w:val="16"/>
          <w:szCs w:val="24"/>
        </w:rPr>
        <w:t>лица,   </w:t>
      </w:r>
      <w:proofErr w:type="gramEnd"/>
      <w:r w:rsidRPr="00E71C93">
        <w:rPr>
          <w:sz w:val="16"/>
          <w:szCs w:val="24"/>
        </w:rPr>
        <w:t>                                       </w:t>
      </w:r>
      <w:r>
        <w:rPr>
          <w:sz w:val="16"/>
          <w:szCs w:val="24"/>
        </w:rPr>
        <w:t xml:space="preserve">                           </w:t>
      </w:r>
      <w:r w:rsidRPr="00E71C93">
        <w:rPr>
          <w:sz w:val="16"/>
          <w:szCs w:val="24"/>
        </w:rPr>
        <w:t xml:space="preserve"> (подпись)                         </w:t>
      </w:r>
      <w:r>
        <w:rPr>
          <w:sz w:val="16"/>
          <w:szCs w:val="24"/>
        </w:rPr>
        <w:t xml:space="preserve">        </w:t>
      </w:r>
      <w:r w:rsidRPr="00E71C93">
        <w:rPr>
          <w:sz w:val="16"/>
          <w:szCs w:val="24"/>
        </w:rPr>
        <w:t>(фамилия, имя, отчество (при наличии)</w:t>
      </w:r>
    </w:p>
    <w:p w:rsidR="00A96155" w:rsidRPr="00E71C93" w:rsidRDefault="00A96155" w:rsidP="00A96155">
      <w:pPr>
        <w:rPr>
          <w:sz w:val="16"/>
          <w:szCs w:val="24"/>
        </w:rPr>
      </w:pPr>
      <w:r>
        <w:rPr>
          <w:sz w:val="16"/>
          <w:szCs w:val="24"/>
        </w:rPr>
        <w:t>заполнившего проверочный </w:t>
      </w:r>
      <w:proofErr w:type="gramStart"/>
      <w:r>
        <w:rPr>
          <w:sz w:val="16"/>
          <w:szCs w:val="24"/>
        </w:rPr>
        <w:t>лист)</w:t>
      </w:r>
      <w:r w:rsidRPr="00E71C93">
        <w:rPr>
          <w:sz w:val="16"/>
          <w:szCs w:val="24"/>
        </w:rPr>
        <w:t xml:space="preserve">   </w:t>
      </w:r>
      <w:proofErr w:type="gramEnd"/>
      <w:r w:rsidRPr="00E71C93">
        <w:rPr>
          <w:sz w:val="16"/>
          <w:szCs w:val="24"/>
        </w:rPr>
        <w:t xml:space="preserve">                                                            </w:t>
      </w:r>
      <w:r>
        <w:rPr>
          <w:sz w:val="16"/>
          <w:szCs w:val="24"/>
        </w:rPr>
        <w:t xml:space="preserve">                             </w:t>
      </w:r>
      <w:r w:rsidRPr="00E71C93">
        <w:rPr>
          <w:sz w:val="16"/>
          <w:szCs w:val="24"/>
        </w:rPr>
        <w:t>лица, заполнившего проверочный лист)</w:t>
      </w:r>
    </w:p>
    <w:p w:rsidR="00A96155" w:rsidRPr="00E71C93" w:rsidRDefault="00A96155" w:rsidP="00A96155">
      <w:pPr>
        <w:jc w:val="right"/>
        <w:rPr>
          <w:sz w:val="16"/>
          <w:szCs w:val="24"/>
        </w:rPr>
      </w:pPr>
      <w:r>
        <w:rPr>
          <w:sz w:val="16"/>
          <w:szCs w:val="24"/>
        </w:rPr>
        <w:t xml:space="preserve">         </w:t>
      </w:r>
      <w:r w:rsidRPr="00E71C93">
        <w:rPr>
          <w:sz w:val="16"/>
          <w:szCs w:val="24"/>
        </w:rPr>
        <w:t>      </w:t>
      </w:r>
    </w:p>
    <w:p w:rsidR="00A96155" w:rsidRPr="00E71C93" w:rsidRDefault="00A96155" w:rsidP="00A96155">
      <w:pPr>
        <w:jc w:val="right"/>
        <w:rPr>
          <w:sz w:val="16"/>
          <w:szCs w:val="24"/>
        </w:rPr>
      </w:pPr>
    </w:p>
    <w:p w:rsidR="00A96155" w:rsidRDefault="00A96155" w:rsidP="00A96155">
      <w:pPr>
        <w:jc w:val="right"/>
        <w:rPr>
          <w:szCs w:val="24"/>
        </w:rPr>
      </w:pPr>
    </w:p>
    <w:p w:rsidR="00A96155" w:rsidRPr="000C1CD9" w:rsidRDefault="00A96155" w:rsidP="00A96155">
      <w:pPr>
        <w:jc w:val="both"/>
        <w:rPr>
          <w:sz w:val="24"/>
          <w:szCs w:val="28"/>
        </w:rPr>
      </w:pPr>
    </w:p>
    <w:p w:rsidR="00F5407A" w:rsidRDefault="00F5407A"/>
    <w:sectPr w:rsidR="00F5407A" w:rsidSect="00907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3EEB"/>
    <w:multiLevelType w:val="multilevel"/>
    <w:tmpl w:val="F852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1D63CF"/>
    <w:multiLevelType w:val="multilevel"/>
    <w:tmpl w:val="A168B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953FC8"/>
    <w:multiLevelType w:val="multilevel"/>
    <w:tmpl w:val="3118C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653FC0"/>
    <w:multiLevelType w:val="multilevel"/>
    <w:tmpl w:val="E11214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1229FD"/>
    <w:multiLevelType w:val="multilevel"/>
    <w:tmpl w:val="FBDE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E92D35"/>
    <w:multiLevelType w:val="multilevel"/>
    <w:tmpl w:val="2FAA0D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12"/>
    <w:rsid w:val="006A5F12"/>
    <w:rsid w:val="00A96155"/>
    <w:rsid w:val="00AA21F5"/>
    <w:rsid w:val="00F5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28451"/>
  <w15:chartTrackingRefBased/>
  <w15:docId w15:val="{5F37C2AF-60E8-4032-9DE8-D3B46649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1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61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61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-search.minjust.ru:8080/bigs/showDocument.html?id=E5BB8E40-60D6-4349-A187-BB63B310025C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://pravo.minjust.ru/" TargetMode="External"/><Relationship Id="rId7" Type="http://schemas.openxmlformats.org/officeDocument/2006/relationships/hyperlink" Target="http://pravo-search.minjust.ru:8080/bigs/showDocument.html?id=313AE05C-60D9-4F9E-8A34-D942808694A8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-search.minjust.ru:8080/bigs/showDocument.html?id=313AE05C-60D9-4F9E-8A34-D942808694A8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313AE05C-60D9-4F9E-8A34-D942808694A8" TargetMode="External"/><Relationship Id="rId20" Type="http://schemas.openxmlformats.org/officeDocument/2006/relationships/hyperlink" Target="http://pravo-search.minjust.ru:8080/bigs/showDocument.html?id=313AE05C-60D9-4F9E-8A34-D942808694A8" TargetMode="External"/><Relationship Id="rId29" Type="http://schemas.openxmlformats.org/officeDocument/2006/relationships/hyperlink" Target="http://pravo.minjus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://pravo-search.minjust.ru:8080/bigs/showDocument.html?id=313AE05C-60D9-4F9E-8A34-D942808694A8" TargetMode="External"/><Relationship Id="rId5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-search.minjust.ru:8080/bigs/showDocument.html?id=313AE05C-60D9-4F9E-8A34-D942808694A8" TargetMode="External"/><Relationship Id="rId36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://pravo.minjust.ru/" TargetMode="External"/><Relationship Id="rId31" Type="http://schemas.openxmlformats.org/officeDocument/2006/relationships/hyperlink" Target="http://pravo-search.minjust.ru:8080/bigs/showDocument.html?id=313AE05C-60D9-4F9E-8A34-D942808694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313AE05C-60D9-4F9E-8A34-D942808694A8" TargetMode="External"/><Relationship Id="rId14" Type="http://schemas.openxmlformats.org/officeDocument/2006/relationships/hyperlink" Target="http://pravo-search.minjust.ru:8080/bigs/showDocument.html?id=313AE05C-60D9-4F9E-8A34-D942808694A8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-search.minjust.ru:8080/bigs/showDocument.html?id=313AE05C-60D9-4F9E-8A34-D942808694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cp:lastPrinted>2026-05-13T11:56:00Z</cp:lastPrinted>
  <dcterms:created xsi:type="dcterms:W3CDTF">2026-05-13T11:47:00Z</dcterms:created>
  <dcterms:modified xsi:type="dcterms:W3CDTF">2026-05-13T11:58:00Z</dcterms:modified>
</cp:coreProperties>
</file>