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BA" w:rsidRPr="006C62E6" w:rsidRDefault="007F17BA" w:rsidP="007F17BA">
      <w:pPr>
        <w:jc w:val="center"/>
        <w:rPr>
          <w:b/>
          <w:sz w:val="28"/>
          <w:szCs w:val="28"/>
        </w:rPr>
      </w:pPr>
      <w:r w:rsidRPr="006C62E6">
        <w:rPr>
          <w:b/>
          <w:sz w:val="28"/>
          <w:szCs w:val="28"/>
        </w:rPr>
        <w:t xml:space="preserve">АДМИНИСТРАЦИЯ </w:t>
      </w:r>
    </w:p>
    <w:p w:rsidR="007F17BA" w:rsidRDefault="007F17BA" w:rsidP="007F17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</w:t>
      </w:r>
      <w:r w:rsidRPr="006C62E6">
        <w:rPr>
          <w:b/>
          <w:sz w:val="28"/>
          <w:szCs w:val="28"/>
        </w:rPr>
        <w:t xml:space="preserve">  МУНИЦИПАЛЬНОГО ОБРАЗОВАНИЯ  ПЕРЕЛЮБСКОГО  МУНИЦИПАЛЬНОГО РАЙОНА </w:t>
      </w:r>
    </w:p>
    <w:p w:rsidR="007F17BA" w:rsidRPr="006C62E6" w:rsidRDefault="007F17BA" w:rsidP="007F17BA">
      <w:pPr>
        <w:jc w:val="center"/>
        <w:rPr>
          <w:b/>
          <w:sz w:val="28"/>
          <w:szCs w:val="28"/>
        </w:rPr>
      </w:pPr>
      <w:r w:rsidRPr="006C62E6">
        <w:rPr>
          <w:b/>
          <w:sz w:val="28"/>
          <w:szCs w:val="28"/>
        </w:rPr>
        <w:t>САРАТОВСКОЙ ОБЛАСТИ</w:t>
      </w:r>
    </w:p>
    <w:p w:rsidR="007F17BA" w:rsidRPr="006C62E6" w:rsidRDefault="007F17BA" w:rsidP="007F17BA">
      <w:pPr>
        <w:rPr>
          <w:b/>
          <w:sz w:val="28"/>
          <w:szCs w:val="28"/>
        </w:rPr>
      </w:pPr>
    </w:p>
    <w:p w:rsidR="007F17BA" w:rsidRPr="00FD4332" w:rsidRDefault="007F17BA" w:rsidP="007F17BA">
      <w:pPr>
        <w:jc w:val="center"/>
        <w:rPr>
          <w:b/>
          <w:sz w:val="24"/>
          <w:szCs w:val="24"/>
        </w:rPr>
      </w:pPr>
      <w:proofErr w:type="gramStart"/>
      <w:r w:rsidRPr="00FD4332">
        <w:rPr>
          <w:b/>
          <w:sz w:val="24"/>
          <w:szCs w:val="24"/>
        </w:rPr>
        <w:t>П</w:t>
      </w:r>
      <w:proofErr w:type="gramEnd"/>
      <w:r w:rsidRPr="00FD4332">
        <w:rPr>
          <w:b/>
          <w:sz w:val="24"/>
          <w:szCs w:val="24"/>
        </w:rPr>
        <w:t xml:space="preserve"> О С Т А Н О В Л Е Н И Е</w:t>
      </w:r>
    </w:p>
    <w:p w:rsidR="007F17BA" w:rsidRPr="00FD4332" w:rsidRDefault="007F17BA" w:rsidP="007F17BA">
      <w:pPr>
        <w:rPr>
          <w:sz w:val="24"/>
          <w:szCs w:val="24"/>
        </w:rPr>
      </w:pPr>
    </w:p>
    <w:p w:rsidR="007F17BA" w:rsidRDefault="007F17BA" w:rsidP="007F17BA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  02.10</w:t>
      </w:r>
      <w:r w:rsidRPr="00E233E7">
        <w:rPr>
          <w:b/>
          <w:sz w:val="24"/>
          <w:szCs w:val="24"/>
        </w:rPr>
        <w:t xml:space="preserve">.2020 года      </w:t>
      </w:r>
      <w:r>
        <w:rPr>
          <w:b/>
          <w:sz w:val="24"/>
          <w:szCs w:val="24"/>
        </w:rPr>
        <w:t xml:space="preserve">                               № 22</w:t>
      </w:r>
      <w:r w:rsidRPr="00E233E7">
        <w:rPr>
          <w:b/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 xml:space="preserve">                         </w:t>
      </w:r>
      <w:r w:rsidRPr="00E233E7">
        <w:rPr>
          <w:b/>
          <w:sz w:val="24"/>
          <w:szCs w:val="24"/>
        </w:rPr>
        <w:t xml:space="preserve"> п. </w:t>
      </w:r>
      <w:proofErr w:type="gramStart"/>
      <w:r w:rsidRPr="00E233E7">
        <w:rPr>
          <w:b/>
          <w:sz w:val="24"/>
          <w:szCs w:val="24"/>
        </w:rPr>
        <w:t>Молодёжный</w:t>
      </w:r>
      <w:proofErr w:type="gramEnd"/>
    </w:p>
    <w:p w:rsidR="007F17BA" w:rsidRDefault="007F17BA" w:rsidP="007F17BA">
      <w:pPr>
        <w:rPr>
          <w:b/>
          <w:sz w:val="24"/>
          <w:szCs w:val="24"/>
        </w:rPr>
      </w:pPr>
    </w:p>
    <w:p w:rsidR="007F17BA" w:rsidRDefault="007F17BA" w:rsidP="007F17BA">
      <w:pPr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изменений в постановление администрации</w:t>
      </w:r>
    </w:p>
    <w:p w:rsidR="007F17BA" w:rsidRDefault="007F17BA" w:rsidP="007F17BA">
      <w:pPr>
        <w:rPr>
          <w:b/>
          <w:sz w:val="24"/>
          <w:szCs w:val="24"/>
        </w:rPr>
      </w:pPr>
      <w:r>
        <w:rPr>
          <w:b/>
          <w:sz w:val="24"/>
          <w:szCs w:val="24"/>
        </w:rPr>
        <w:t>Молодёжного муниципального образования от 28.04.2016 года № 21</w:t>
      </w:r>
    </w:p>
    <w:p w:rsidR="007F17BA" w:rsidRDefault="007F17BA" w:rsidP="007F17BA">
      <w:pPr>
        <w:rPr>
          <w:b/>
          <w:bCs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«Об утверждении административного регламента </w:t>
      </w:r>
      <w:r w:rsidRPr="004E5EE0">
        <w:rPr>
          <w:rStyle w:val="a4"/>
          <w:rFonts w:eastAsiaTheme="minorEastAsia"/>
          <w:sz w:val="24"/>
          <w:szCs w:val="24"/>
        </w:rPr>
        <w:t xml:space="preserve">по предоставлению муниципальной услуги </w:t>
      </w:r>
      <w:r>
        <w:rPr>
          <w:rStyle w:val="a4"/>
          <w:rFonts w:eastAsiaTheme="minorEastAsia"/>
          <w:sz w:val="24"/>
          <w:szCs w:val="24"/>
        </w:rPr>
        <w:t>«</w:t>
      </w:r>
      <w:r w:rsidRPr="006C041E">
        <w:rPr>
          <w:b/>
          <w:bCs/>
          <w:color w:val="000000"/>
          <w:sz w:val="24"/>
          <w:szCs w:val="24"/>
        </w:rPr>
        <w:t xml:space="preserve">Установление сервитута в отношении </w:t>
      </w:r>
      <w:proofErr w:type="gramStart"/>
      <w:r w:rsidRPr="006C041E">
        <w:rPr>
          <w:b/>
          <w:bCs/>
          <w:color w:val="000000"/>
          <w:sz w:val="24"/>
          <w:szCs w:val="24"/>
        </w:rPr>
        <w:t>земельных</w:t>
      </w:r>
      <w:proofErr w:type="gramEnd"/>
      <w:r w:rsidRPr="006C041E">
        <w:rPr>
          <w:b/>
          <w:bCs/>
          <w:color w:val="000000"/>
          <w:sz w:val="24"/>
          <w:szCs w:val="24"/>
        </w:rPr>
        <w:t xml:space="preserve"> </w:t>
      </w:r>
    </w:p>
    <w:p w:rsidR="007F17BA" w:rsidRDefault="007F17BA" w:rsidP="007F17BA">
      <w:pPr>
        <w:rPr>
          <w:b/>
          <w:sz w:val="24"/>
          <w:szCs w:val="24"/>
        </w:rPr>
      </w:pPr>
      <w:r w:rsidRPr="006C041E">
        <w:rPr>
          <w:b/>
          <w:bCs/>
          <w:color w:val="000000"/>
          <w:sz w:val="24"/>
          <w:szCs w:val="24"/>
        </w:rPr>
        <w:t>участков, находящихся в муниципальной собственности, земельных участков, государственная собственность на которые не разграничена</w:t>
      </w:r>
      <w:r>
        <w:rPr>
          <w:b/>
          <w:sz w:val="24"/>
          <w:szCs w:val="24"/>
        </w:rPr>
        <w:t>»</w:t>
      </w:r>
    </w:p>
    <w:p w:rsidR="007F17BA" w:rsidRPr="00252395" w:rsidRDefault="007F17BA" w:rsidP="007F17BA">
      <w:pPr>
        <w:pStyle w:val="a3"/>
        <w:spacing w:before="0" w:after="0"/>
        <w:rPr>
          <w:b/>
          <w:bCs/>
        </w:rPr>
      </w:pPr>
      <w:r>
        <w:rPr>
          <w:b/>
        </w:rPr>
        <w:t xml:space="preserve">      </w:t>
      </w:r>
    </w:p>
    <w:p w:rsidR="007F17BA" w:rsidRPr="00252395" w:rsidRDefault="007F17BA" w:rsidP="007F17BA">
      <w:pPr>
        <w:ind w:firstLine="708"/>
        <w:rPr>
          <w:sz w:val="24"/>
          <w:szCs w:val="24"/>
        </w:rPr>
      </w:pPr>
      <w:r w:rsidRPr="00252395">
        <w:rPr>
          <w:sz w:val="24"/>
          <w:szCs w:val="24"/>
        </w:rPr>
        <w:t xml:space="preserve">В соответствии с федеральным законом </w:t>
      </w:r>
      <w:r w:rsidRPr="00252395">
        <w:rPr>
          <w:color w:val="000000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252395">
        <w:rPr>
          <w:sz w:val="24"/>
          <w:szCs w:val="24"/>
        </w:rPr>
        <w:t xml:space="preserve">Федеральным законом от 27.07.2010 N 210-ФЗ «Об организации предоставления государственных и муниципальных услуг» (с изменениями и дополнениями), Уставом Молодёжного муниципального образования </w:t>
      </w:r>
      <w:proofErr w:type="spellStart"/>
      <w:r w:rsidRPr="00252395">
        <w:rPr>
          <w:sz w:val="24"/>
          <w:szCs w:val="24"/>
        </w:rPr>
        <w:t>Перелюбского</w:t>
      </w:r>
      <w:proofErr w:type="spellEnd"/>
      <w:r w:rsidRPr="00252395">
        <w:rPr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</w:t>
      </w:r>
    </w:p>
    <w:p w:rsidR="007F17BA" w:rsidRPr="00252395" w:rsidRDefault="007F17BA" w:rsidP="007F17BA">
      <w:pPr>
        <w:ind w:firstLine="708"/>
        <w:rPr>
          <w:sz w:val="24"/>
          <w:szCs w:val="24"/>
        </w:rPr>
      </w:pPr>
    </w:p>
    <w:p w:rsidR="007F17BA" w:rsidRDefault="007F17BA" w:rsidP="007F17BA">
      <w:pPr>
        <w:rPr>
          <w:b/>
          <w:sz w:val="24"/>
          <w:szCs w:val="24"/>
        </w:rPr>
      </w:pPr>
      <w:proofErr w:type="gramStart"/>
      <w:r w:rsidRPr="00252395">
        <w:rPr>
          <w:b/>
          <w:sz w:val="24"/>
          <w:szCs w:val="24"/>
        </w:rPr>
        <w:t>П</w:t>
      </w:r>
      <w:proofErr w:type="gramEnd"/>
      <w:r w:rsidRPr="00252395">
        <w:rPr>
          <w:b/>
          <w:sz w:val="24"/>
          <w:szCs w:val="24"/>
        </w:rPr>
        <w:t xml:space="preserve"> О С Т А Н О В Л Я Е Т :</w:t>
      </w:r>
    </w:p>
    <w:p w:rsidR="007F17BA" w:rsidRDefault="007F17BA" w:rsidP="007F17BA">
      <w:pPr>
        <w:rPr>
          <w:b/>
          <w:sz w:val="24"/>
          <w:szCs w:val="24"/>
        </w:rPr>
      </w:pP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E347AC">
        <w:rPr>
          <w:sz w:val="24"/>
          <w:szCs w:val="24"/>
        </w:rPr>
        <w:t xml:space="preserve">1.  внести в постановление администрации Молодёжного муниципального образования от 28.04.2016 года № 21 «Об утверждении административного регламента </w:t>
      </w:r>
      <w:r w:rsidRPr="0035299A">
        <w:rPr>
          <w:rStyle w:val="a4"/>
          <w:rFonts w:eastAsiaTheme="minorEastAsia"/>
          <w:b w:val="0"/>
          <w:sz w:val="24"/>
          <w:szCs w:val="24"/>
        </w:rPr>
        <w:t>по предоставлению муниципальной услуги</w:t>
      </w:r>
      <w:r w:rsidRPr="00E347AC">
        <w:rPr>
          <w:rStyle w:val="a4"/>
          <w:rFonts w:eastAsiaTheme="minorEastAsia"/>
          <w:sz w:val="24"/>
          <w:szCs w:val="24"/>
        </w:rPr>
        <w:t xml:space="preserve"> «</w:t>
      </w:r>
      <w:r w:rsidRPr="00E347AC">
        <w:rPr>
          <w:bCs/>
          <w:color w:val="000000"/>
          <w:sz w:val="24"/>
          <w:szCs w:val="24"/>
        </w:rPr>
        <w:t>Установление сервитута в отношении земельных участков, находящихся в муниципальной собственности, земельных участков, государственная собственность на которые не разграничена</w:t>
      </w:r>
      <w:r w:rsidRPr="00E347AC">
        <w:rPr>
          <w:sz w:val="24"/>
          <w:szCs w:val="24"/>
        </w:rPr>
        <w:t>» следующие изменения и дополнения:</w:t>
      </w:r>
    </w:p>
    <w:p w:rsidR="007F17BA" w:rsidRDefault="007F17BA" w:rsidP="007F17BA">
      <w:pPr>
        <w:rPr>
          <w:sz w:val="24"/>
          <w:szCs w:val="24"/>
        </w:rPr>
      </w:pPr>
      <w:r>
        <w:rPr>
          <w:b/>
          <w:sz w:val="24"/>
          <w:szCs w:val="24"/>
        </w:rPr>
        <w:t>1.1</w:t>
      </w:r>
      <w:r w:rsidRPr="00751127">
        <w:rPr>
          <w:b/>
          <w:sz w:val="24"/>
          <w:szCs w:val="24"/>
        </w:rPr>
        <w:t>. дополнить подпункт 2.7.3. пункта 2.7. части 2</w:t>
      </w:r>
      <w:r>
        <w:rPr>
          <w:sz w:val="24"/>
          <w:szCs w:val="24"/>
        </w:rPr>
        <w:t xml:space="preserve"> административного регламента абзацем следующего содержания: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 «</w:t>
      </w:r>
      <w:r w:rsidRPr="007A5670">
        <w:rPr>
          <w:sz w:val="24"/>
          <w:szCs w:val="24"/>
        </w:rPr>
        <w:t>Обращение, посту</w:t>
      </w:r>
      <w:r>
        <w:rPr>
          <w:sz w:val="24"/>
          <w:szCs w:val="24"/>
        </w:rPr>
        <w:t xml:space="preserve">пившее в </w:t>
      </w:r>
      <w:r w:rsidRPr="007A5670">
        <w:rPr>
          <w:sz w:val="24"/>
          <w:szCs w:val="24"/>
        </w:rPr>
        <w:t>орган местного самоуправления или должностному лицу в форме электронного документа, подлежит рассмотрению в п</w:t>
      </w:r>
      <w:r>
        <w:rPr>
          <w:sz w:val="24"/>
          <w:szCs w:val="24"/>
        </w:rPr>
        <w:t xml:space="preserve">орядке, установленном </w:t>
      </w:r>
      <w:r w:rsidRPr="007A5670">
        <w:rPr>
          <w:sz w:val="24"/>
          <w:szCs w:val="24"/>
        </w:rPr>
        <w:t>Федеральным законом</w:t>
      </w:r>
      <w:r>
        <w:rPr>
          <w:sz w:val="24"/>
          <w:szCs w:val="24"/>
        </w:rPr>
        <w:t xml:space="preserve"> от 02.05.2006 года № 59-ФЗ «</w:t>
      </w:r>
      <w:r w:rsidRPr="007A5670">
        <w:rPr>
          <w:sz w:val="24"/>
          <w:szCs w:val="24"/>
        </w:rPr>
        <w:t>О порядке рассмотрения обращений граждан Российской Федерации</w:t>
      </w:r>
      <w:r>
        <w:rPr>
          <w:sz w:val="24"/>
          <w:szCs w:val="24"/>
        </w:rPr>
        <w:t>» (в редакции от 27.12.2018 года)</w:t>
      </w:r>
      <w:r w:rsidRPr="007A5670">
        <w:rPr>
          <w:sz w:val="24"/>
          <w:szCs w:val="24"/>
        </w:rPr>
        <w:t>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</w:t>
      </w:r>
      <w:r>
        <w:rPr>
          <w:sz w:val="24"/>
          <w:szCs w:val="24"/>
        </w:rPr>
        <w:t xml:space="preserve"> о переадресации обращения»</w:t>
      </w:r>
    </w:p>
    <w:p w:rsidR="007F17BA" w:rsidRDefault="007F17BA" w:rsidP="007F17BA">
      <w:pPr>
        <w:rPr>
          <w:sz w:val="24"/>
          <w:szCs w:val="24"/>
        </w:rPr>
      </w:pPr>
      <w:r>
        <w:rPr>
          <w:b/>
          <w:sz w:val="24"/>
          <w:szCs w:val="24"/>
        </w:rPr>
        <w:t>1.2</w:t>
      </w:r>
      <w:r w:rsidRPr="00751127">
        <w:rPr>
          <w:b/>
          <w:sz w:val="24"/>
          <w:szCs w:val="24"/>
        </w:rPr>
        <w:t>. подпункт 2.14.2. г) пункта 2.14 части 2</w:t>
      </w:r>
      <w:r>
        <w:rPr>
          <w:sz w:val="24"/>
          <w:szCs w:val="24"/>
        </w:rPr>
        <w:t xml:space="preserve"> административного регламента дополнить словами следующего содержания: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  «</w:t>
      </w:r>
      <w:r w:rsidRPr="009E1BC6">
        <w:rPr>
          <w:sz w:val="24"/>
          <w:szCs w:val="24"/>
        </w:rPr>
        <w:t>Ответ на обращение направляется в форме электронного документа по адресу электронной почты, указанному в обращении, посту</w:t>
      </w:r>
      <w:r>
        <w:rPr>
          <w:sz w:val="24"/>
          <w:szCs w:val="24"/>
        </w:rPr>
        <w:t xml:space="preserve">пившем в </w:t>
      </w:r>
      <w:r w:rsidRPr="009E1BC6">
        <w:rPr>
          <w:sz w:val="24"/>
          <w:szCs w:val="24"/>
        </w:rPr>
        <w:t>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</w:t>
      </w:r>
      <w:r>
        <w:rPr>
          <w:sz w:val="24"/>
          <w:szCs w:val="24"/>
        </w:rPr>
        <w:t xml:space="preserve">пившем в </w:t>
      </w:r>
      <w:r w:rsidRPr="009E1BC6">
        <w:rPr>
          <w:sz w:val="24"/>
          <w:szCs w:val="24"/>
        </w:rPr>
        <w:t xml:space="preserve">орган местного самоуправления или должностному лицу в письменной форме. </w:t>
      </w:r>
      <w:proofErr w:type="gramStart"/>
      <w:r w:rsidRPr="009E1BC6">
        <w:rPr>
          <w:sz w:val="24"/>
          <w:szCs w:val="24"/>
        </w:rPr>
        <w:t>Кроме того, на посту</w:t>
      </w:r>
      <w:r>
        <w:rPr>
          <w:sz w:val="24"/>
          <w:szCs w:val="24"/>
        </w:rPr>
        <w:t xml:space="preserve">пившее в </w:t>
      </w:r>
      <w:r w:rsidRPr="009E1BC6">
        <w:rPr>
          <w:sz w:val="24"/>
          <w:szCs w:val="24"/>
        </w:rPr>
        <w:t xml:space="preserve">орган местного самоуправления или </w:t>
      </w:r>
      <w:r>
        <w:rPr>
          <w:sz w:val="24"/>
          <w:szCs w:val="24"/>
        </w:rPr>
        <w:t xml:space="preserve">должностному лицу </w:t>
      </w:r>
      <w:r w:rsidRPr="009E1BC6">
        <w:rPr>
          <w:sz w:val="24"/>
          <w:szCs w:val="24"/>
        </w:rPr>
        <w:t>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</w:t>
      </w:r>
      <w:r>
        <w:rPr>
          <w:sz w:val="24"/>
          <w:szCs w:val="24"/>
        </w:rPr>
        <w:t xml:space="preserve"> требований части 2 статьи 6 </w:t>
      </w:r>
      <w:r w:rsidRPr="009E1BC6">
        <w:rPr>
          <w:sz w:val="24"/>
          <w:szCs w:val="24"/>
        </w:rPr>
        <w:t xml:space="preserve">Федерального закона </w:t>
      </w:r>
      <w:r>
        <w:rPr>
          <w:sz w:val="24"/>
          <w:szCs w:val="24"/>
        </w:rPr>
        <w:t xml:space="preserve">от </w:t>
      </w:r>
      <w:r>
        <w:rPr>
          <w:sz w:val="24"/>
          <w:szCs w:val="24"/>
        </w:rPr>
        <w:lastRenderedPageBreak/>
        <w:t>27.11.2017 года № 355-ФЗ «</w:t>
      </w:r>
      <w:r w:rsidRPr="0054054A">
        <w:rPr>
          <w:sz w:val="24"/>
          <w:szCs w:val="24"/>
        </w:rPr>
        <w:t>О внесении изменений в Федеральный закон "О порядке рассмотрения обращений граждан</w:t>
      </w:r>
      <w:proofErr w:type="gramEnd"/>
      <w:r w:rsidRPr="0054054A">
        <w:rPr>
          <w:sz w:val="24"/>
          <w:szCs w:val="24"/>
        </w:rPr>
        <w:t xml:space="preserve"> Российской Федерации</w:t>
      </w:r>
      <w:r>
        <w:rPr>
          <w:sz w:val="24"/>
          <w:szCs w:val="24"/>
        </w:rPr>
        <w:t xml:space="preserve">» </w:t>
      </w:r>
      <w:r w:rsidRPr="009E1BC6">
        <w:rPr>
          <w:sz w:val="24"/>
          <w:szCs w:val="24"/>
        </w:rPr>
        <w:t>на официальном сайте дан</w:t>
      </w:r>
      <w:r>
        <w:rPr>
          <w:sz w:val="24"/>
          <w:szCs w:val="24"/>
        </w:rPr>
        <w:t xml:space="preserve">ных </w:t>
      </w:r>
      <w:r w:rsidRPr="009E1BC6">
        <w:rPr>
          <w:sz w:val="24"/>
          <w:szCs w:val="24"/>
        </w:rPr>
        <w:t>органа местного самоуправления в информационно-телекоммуникационной сети "Интернет"</w:t>
      </w:r>
      <w:r>
        <w:rPr>
          <w:sz w:val="24"/>
          <w:szCs w:val="24"/>
        </w:rPr>
        <w:t>.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 w:rsidRPr="0042452F">
        <w:rPr>
          <w:sz w:val="24"/>
          <w:szCs w:val="24"/>
        </w:rPr>
        <w:t>В случае посту</w:t>
      </w:r>
      <w:r>
        <w:rPr>
          <w:sz w:val="24"/>
          <w:szCs w:val="24"/>
        </w:rPr>
        <w:t xml:space="preserve">пления в </w:t>
      </w:r>
      <w:r w:rsidRPr="0042452F">
        <w:rPr>
          <w:sz w:val="24"/>
          <w:szCs w:val="24"/>
        </w:rPr>
        <w:t>орган местного самоуправления или должностному лицу письменного обращения, содержащего вопро</w:t>
      </w:r>
      <w:r>
        <w:rPr>
          <w:sz w:val="24"/>
          <w:szCs w:val="24"/>
        </w:rPr>
        <w:t xml:space="preserve">с, ответ на который размещен </w:t>
      </w:r>
      <w:r w:rsidRPr="0042452F">
        <w:rPr>
          <w:sz w:val="24"/>
          <w:szCs w:val="24"/>
        </w:rPr>
        <w:t>на официальном сайте дан</w:t>
      </w:r>
      <w:r>
        <w:rPr>
          <w:sz w:val="24"/>
          <w:szCs w:val="24"/>
        </w:rPr>
        <w:t xml:space="preserve">ных </w:t>
      </w:r>
      <w:r w:rsidRPr="0042452F">
        <w:rPr>
          <w:sz w:val="24"/>
          <w:szCs w:val="24"/>
        </w:rPr>
        <w:t>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</w:t>
      </w:r>
      <w:r>
        <w:rPr>
          <w:sz w:val="24"/>
          <w:szCs w:val="24"/>
        </w:rPr>
        <w:t>опрос, поставленный в обращении.</w:t>
      </w:r>
      <w:proofErr w:type="gramEnd"/>
      <w:r w:rsidRPr="004245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При этом по просьбе заявителя должен быть направлен отдельный ответ по существу обращения. О</w:t>
      </w:r>
      <w:r w:rsidRPr="0042452F">
        <w:rPr>
          <w:sz w:val="24"/>
          <w:szCs w:val="24"/>
        </w:rPr>
        <w:t>бращение, содержащее обжалование судебного решения, не возвращается.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 Е</w:t>
      </w:r>
      <w:r w:rsidRPr="0042452F">
        <w:rPr>
          <w:sz w:val="24"/>
          <w:szCs w:val="24"/>
        </w:rPr>
        <w:t>сли текст письменного обращения не позволяет определить суть предложения, заявления или ж</w:t>
      </w:r>
      <w:r>
        <w:rPr>
          <w:sz w:val="24"/>
          <w:szCs w:val="24"/>
        </w:rPr>
        <w:t>алобы, ответ на обращение не даё</w:t>
      </w:r>
      <w:r w:rsidRPr="0042452F">
        <w:rPr>
          <w:sz w:val="24"/>
          <w:szCs w:val="24"/>
        </w:rPr>
        <w:t>тся</w:t>
      </w:r>
      <w:r>
        <w:rPr>
          <w:sz w:val="24"/>
          <w:szCs w:val="24"/>
        </w:rPr>
        <w:t>,</w:t>
      </w:r>
      <w:r w:rsidRPr="0042452F">
        <w:rPr>
          <w:sz w:val="24"/>
          <w:szCs w:val="24"/>
        </w:rPr>
        <w:t xml:space="preserve"> и оно не подлежит направлению на рассмо</w:t>
      </w:r>
      <w:r>
        <w:rPr>
          <w:sz w:val="24"/>
          <w:szCs w:val="24"/>
        </w:rPr>
        <w:t xml:space="preserve">трение в </w:t>
      </w:r>
      <w:r w:rsidRPr="0042452F">
        <w:rPr>
          <w:sz w:val="24"/>
          <w:szCs w:val="24"/>
        </w:rPr>
        <w:t>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  Случаи, когда ответ на изложенные в обращении доводы не направляется: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- о</w:t>
      </w:r>
      <w:r w:rsidRPr="00C27F46">
        <w:rPr>
          <w:sz w:val="24"/>
          <w:szCs w:val="24"/>
        </w:rPr>
        <w:t>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</w:t>
      </w:r>
      <w:r>
        <w:rPr>
          <w:sz w:val="24"/>
          <w:szCs w:val="24"/>
        </w:rPr>
        <w:t xml:space="preserve"> судебного решения;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- в</w:t>
      </w:r>
      <w:r w:rsidRPr="00C27F46">
        <w:rPr>
          <w:sz w:val="24"/>
          <w:szCs w:val="24"/>
        </w:rPr>
        <w:t xml:space="preserve"> случае</w:t>
      </w:r>
      <w:proofErr w:type="gramStart"/>
      <w:r w:rsidRPr="00C27F46">
        <w:rPr>
          <w:sz w:val="24"/>
          <w:szCs w:val="24"/>
        </w:rPr>
        <w:t>,</w:t>
      </w:r>
      <w:proofErr w:type="gramEnd"/>
      <w:r w:rsidRPr="00C27F46">
        <w:rPr>
          <w:sz w:val="24"/>
          <w:szCs w:val="24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</w:t>
      </w:r>
      <w:r>
        <w:rPr>
          <w:sz w:val="24"/>
          <w:szCs w:val="24"/>
        </w:rPr>
        <w:t xml:space="preserve">трение в </w:t>
      </w:r>
      <w:r w:rsidRPr="00C27F46">
        <w:rPr>
          <w:sz w:val="24"/>
          <w:szCs w:val="24"/>
        </w:rPr>
        <w:t>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</w:t>
      </w:r>
      <w:r>
        <w:rPr>
          <w:sz w:val="24"/>
          <w:szCs w:val="24"/>
        </w:rPr>
        <w:t>;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- в</w:t>
      </w:r>
      <w:r w:rsidRPr="00C27F46">
        <w:rPr>
          <w:sz w:val="24"/>
          <w:szCs w:val="24"/>
        </w:rPr>
        <w:t xml:space="preserve"> случае</w:t>
      </w:r>
      <w:proofErr w:type="gramStart"/>
      <w:r w:rsidRPr="00C27F46">
        <w:rPr>
          <w:sz w:val="24"/>
          <w:szCs w:val="24"/>
        </w:rPr>
        <w:t>,</w:t>
      </w:r>
      <w:proofErr w:type="gramEnd"/>
      <w:r w:rsidRPr="00C27F46">
        <w:rPr>
          <w:sz w:val="24"/>
          <w:szCs w:val="24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</w:t>
      </w:r>
      <w:r>
        <w:rPr>
          <w:sz w:val="24"/>
          <w:szCs w:val="24"/>
        </w:rPr>
        <w:t>отрение в</w:t>
      </w:r>
      <w:r w:rsidRPr="00C27F46">
        <w:rPr>
          <w:sz w:val="24"/>
          <w:szCs w:val="24"/>
        </w:rPr>
        <w:t xml:space="preserve">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</w:t>
      </w:r>
      <w:r>
        <w:rPr>
          <w:sz w:val="24"/>
          <w:szCs w:val="24"/>
        </w:rPr>
        <w:t>;"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- в</w:t>
      </w:r>
      <w:r w:rsidRPr="00C27F46">
        <w:rPr>
          <w:sz w:val="24"/>
          <w:szCs w:val="24"/>
        </w:rPr>
        <w:t xml:space="preserve"> случае посту</w:t>
      </w:r>
      <w:r>
        <w:rPr>
          <w:sz w:val="24"/>
          <w:szCs w:val="24"/>
        </w:rPr>
        <w:t xml:space="preserve">пления в </w:t>
      </w:r>
      <w:r w:rsidRPr="00C27F46">
        <w:rPr>
          <w:sz w:val="24"/>
          <w:szCs w:val="24"/>
        </w:rPr>
        <w:t>орган местного самоуправления или должностному лицу письменного обращения, содержащего вопрос, ответ на который размещен в соответствии</w:t>
      </w:r>
      <w:r>
        <w:rPr>
          <w:sz w:val="24"/>
          <w:szCs w:val="24"/>
        </w:rPr>
        <w:t xml:space="preserve"> с частью 4 статьи 10</w:t>
      </w:r>
      <w:r w:rsidRPr="00C27F46">
        <w:rPr>
          <w:sz w:val="24"/>
          <w:szCs w:val="24"/>
        </w:rPr>
        <w:t xml:space="preserve"> Федерального закона </w:t>
      </w:r>
      <w:r>
        <w:rPr>
          <w:sz w:val="24"/>
          <w:szCs w:val="24"/>
        </w:rPr>
        <w:t xml:space="preserve">№ 59-ФЗ </w:t>
      </w:r>
      <w:r w:rsidRPr="00C27F46">
        <w:rPr>
          <w:sz w:val="24"/>
          <w:szCs w:val="24"/>
        </w:rPr>
        <w:t>на официальном сайте дан</w:t>
      </w:r>
      <w:r>
        <w:rPr>
          <w:sz w:val="24"/>
          <w:szCs w:val="24"/>
        </w:rPr>
        <w:t xml:space="preserve">ных </w:t>
      </w:r>
      <w:r w:rsidRPr="00C27F46">
        <w:rPr>
          <w:sz w:val="24"/>
          <w:szCs w:val="24"/>
        </w:rPr>
        <w:t>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</w:t>
      </w:r>
      <w:proofErr w:type="gramEnd"/>
      <w:r w:rsidRPr="00C27F46">
        <w:rPr>
          <w:sz w:val="24"/>
          <w:szCs w:val="24"/>
        </w:rPr>
        <w:t xml:space="preserve"> </w:t>
      </w:r>
      <w:proofErr w:type="gramStart"/>
      <w:r w:rsidRPr="00C27F46">
        <w:rPr>
          <w:sz w:val="24"/>
          <w:szCs w:val="24"/>
        </w:rPr>
        <w:t>котором размещен ответ на вопрос, поставленный в обращении, при этом обращение, содержащее обжалование судебного решения, не возвращается</w:t>
      </w:r>
      <w:r>
        <w:rPr>
          <w:sz w:val="24"/>
          <w:szCs w:val="24"/>
        </w:rPr>
        <w:t>;</w:t>
      </w:r>
      <w:proofErr w:type="gramEnd"/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-  в</w:t>
      </w:r>
      <w:r w:rsidRPr="00751127">
        <w:rPr>
          <w:sz w:val="24"/>
          <w:szCs w:val="24"/>
        </w:rPr>
        <w:t xml:space="preserve"> случае</w:t>
      </w:r>
      <w:proofErr w:type="gramStart"/>
      <w:r w:rsidRPr="00751127">
        <w:rPr>
          <w:sz w:val="24"/>
          <w:szCs w:val="24"/>
        </w:rPr>
        <w:t>,</w:t>
      </w:r>
      <w:proofErr w:type="gramEnd"/>
      <w:r w:rsidRPr="00751127">
        <w:rPr>
          <w:sz w:val="24"/>
          <w:szCs w:val="24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</w:t>
      </w:r>
      <w:r>
        <w:rPr>
          <w:sz w:val="24"/>
          <w:szCs w:val="24"/>
        </w:rPr>
        <w:t>;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- в</w:t>
      </w:r>
      <w:r w:rsidRPr="00751127">
        <w:rPr>
          <w:sz w:val="24"/>
          <w:szCs w:val="24"/>
        </w:rPr>
        <w:t xml:space="preserve"> случае</w:t>
      </w:r>
      <w:proofErr w:type="gramStart"/>
      <w:r w:rsidRPr="00751127">
        <w:rPr>
          <w:sz w:val="24"/>
          <w:szCs w:val="24"/>
        </w:rPr>
        <w:t>,</w:t>
      </w:r>
      <w:proofErr w:type="gramEnd"/>
      <w:r w:rsidRPr="00751127">
        <w:rPr>
          <w:sz w:val="24"/>
          <w:szCs w:val="24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</w:t>
      </w:r>
      <w:r>
        <w:rPr>
          <w:sz w:val="24"/>
          <w:szCs w:val="24"/>
        </w:rPr>
        <w:t xml:space="preserve">вь направить обращение в </w:t>
      </w:r>
      <w:r w:rsidRPr="00751127">
        <w:rPr>
          <w:sz w:val="24"/>
          <w:szCs w:val="24"/>
        </w:rPr>
        <w:t>орган местного самоуправления или соответствующему должностному лицу</w:t>
      </w:r>
      <w:r>
        <w:rPr>
          <w:sz w:val="24"/>
          <w:szCs w:val="24"/>
        </w:rPr>
        <w:t>»;</w:t>
      </w:r>
    </w:p>
    <w:p w:rsidR="007F17BA" w:rsidRDefault="007F17BA" w:rsidP="007F17BA">
      <w:pPr>
        <w:rPr>
          <w:sz w:val="24"/>
          <w:szCs w:val="24"/>
        </w:rPr>
      </w:pPr>
      <w:r w:rsidRPr="00DA32B3">
        <w:rPr>
          <w:b/>
          <w:sz w:val="24"/>
          <w:szCs w:val="24"/>
        </w:rPr>
        <w:t>1.3. изложить подпункт 2.14.3. пункта 2.14. части 2 в следующей редакции</w:t>
      </w:r>
      <w:r>
        <w:rPr>
          <w:sz w:val="24"/>
          <w:szCs w:val="24"/>
        </w:rPr>
        <w:t>: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«2.14.3. </w:t>
      </w:r>
      <w:r w:rsidRPr="00DA32B3">
        <w:rPr>
          <w:sz w:val="24"/>
          <w:szCs w:val="24"/>
        </w:rPr>
        <w:t xml:space="preserve">Право на личный прием в первоочередном порядке имеют: </w:t>
      </w:r>
    </w:p>
    <w:p w:rsidR="007F17BA" w:rsidRDefault="007F17BA" w:rsidP="007F17BA">
      <w:pPr>
        <w:rPr>
          <w:sz w:val="24"/>
          <w:szCs w:val="24"/>
        </w:rPr>
      </w:pPr>
      <w:r w:rsidRPr="00DA32B3">
        <w:rPr>
          <w:sz w:val="24"/>
          <w:szCs w:val="24"/>
        </w:rPr>
        <w:lastRenderedPageBreak/>
        <w:t xml:space="preserve">1) ветераны и инвалиды Великой Отечественной войны; </w:t>
      </w:r>
    </w:p>
    <w:p w:rsidR="007F17BA" w:rsidRDefault="007F17BA" w:rsidP="007F17BA">
      <w:pPr>
        <w:rPr>
          <w:sz w:val="24"/>
          <w:szCs w:val="24"/>
        </w:rPr>
      </w:pPr>
      <w:r w:rsidRPr="00DA32B3">
        <w:rPr>
          <w:sz w:val="24"/>
          <w:szCs w:val="24"/>
        </w:rPr>
        <w:t xml:space="preserve">2) ветераны и инвалиды боевых действий; </w:t>
      </w:r>
    </w:p>
    <w:p w:rsidR="007F17BA" w:rsidRDefault="007F17BA" w:rsidP="007F17BA">
      <w:pPr>
        <w:rPr>
          <w:sz w:val="24"/>
          <w:szCs w:val="24"/>
        </w:rPr>
      </w:pPr>
      <w:r w:rsidRPr="00DA32B3">
        <w:rPr>
          <w:sz w:val="24"/>
          <w:szCs w:val="24"/>
        </w:rPr>
        <w:t>3) инвалиды I-III групп, семьи, имеющие детей-инвалидов, законные представители граждан, относящихся к указанным категориям;</w:t>
      </w:r>
    </w:p>
    <w:p w:rsidR="007F17BA" w:rsidRDefault="007F17BA" w:rsidP="007F17BA">
      <w:pPr>
        <w:rPr>
          <w:sz w:val="24"/>
          <w:szCs w:val="24"/>
        </w:rPr>
      </w:pPr>
      <w:r w:rsidRPr="00DA32B3">
        <w:rPr>
          <w:sz w:val="24"/>
          <w:szCs w:val="24"/>
        </w:rPr>
        <w:t xml:space="preserve">4) беременные женщины; </w:t>
      </w:r>
    </w:p>
    <w:p w:rsidR="007F17BA" w:rsidRDefault="007F17BA" w:rsidP="007F17BA">
      <w:pPr>
        <w:rPr>
          <w:sz w:val="24"/>
          <w:szCs w:val="24"/>
        </w:rPr>
      </w:pPr>
      <w:r w:rsidRPr="00DA32B3">
        <w:rPr>
          <w:sz w:val="24"/>
          <w:szCs w:val="24"/>
        </w:rPr>
        <w:t xml:space="preserve">5) граждане, пришедшие на личный прием с детьми в возрасте до трех лет; </w:t>
      </w:r>
    </w:p>
    <w:p w:rsidR="007F17BA" w:rsidRDefault="007F17BA" w:rsidP="007F17BA">
      <w:pPr>
        <w:rPr>
          <w:sz w:val="24"/>
          <w:szCs w:val="24"/>
        </w:rPr>
      </w:pPr>
      <w:r w:rsidRPr="00DA32B3">
        <w:rPr>
          <w:sz w:val="24"/>
          <w:szCs w:val="24"/>
        </w:rPr>
        <w:t xml:space="preserve">6) граждане, достигшие 70-летнего возраста; </w:t>
      </w:r>
    </w:p>
    <w:p w:rsidR="007F17BA" w:rsidRDefault="007F17BA" w:rsidP="007F17BA">
      <w:pPr>
        <w:rPr>
          <w:sz w:val="24"/>
          <w:szCs w:val="24"/>
        </w:rPr>
      </w:pPr>
      <w:r w:rsidRPr="00DA32B3">
        <w:rPr>
          <w:sz w:val="24"/>
          <w:szCs w:val="24"/>
        </w:rPr>
        <w:t xml:space="preserve">7) иные категории граждан в соответствии с законодательством Российской Федерации и законодательством области. 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DA32B3">
        <w:rPr>
          <w:sz w:val="24"/>
          <w:szCs w:val="24"/>
        </w:rPr>
        <w:t>В случае</w:t>
      </w:r>
      <w:proofErr w:type="gramStart"/>
      <w:r w:rsidRPr="00DA32B3">
        <w:rPr>
          <w:sz w:val="24"/>
          <w:szCs w:val="24"/>
        </w:rPr>
        <w:t>,</w:t>
      </w:r>
      <w:proofErr w:type="gramEnd"/>
      <w:r w:rsidRPr="00DA32B3">
        <w:rPr>
          <w:sz w:val="24"/>
          <w:szCs w:val="24"/>
        </w:rPr>
        <w:t xml:space="preserve"> если правом на первоочередной личный прием одновременно обладают несколько граждан, прием указанных граждан</w:t>
      </w:r>
      <w:r>
        <w:rPr>
          <w:sz w:val="24"/>
          <w:szCs w:val="24"/>
        </w:rPr>
        <w:t xml:space="preserve"> производится в порядке их явки»;</w:t>
      </w:r>
    </w:p>
    <w:p w:rsidR="007F17BA" w:rsidRDefault="007F17BA" w:rsidP="007F17BA">
      <w:pPr>
        <w:rPr>
          <w:b/>
          <w:sz w:val="24"/>
          <w:szCs w:val="24"/>
        </w:rPr>
      </w:pPr>
      <w:r w:rsidRPr="00286655">
        <w:rPr>
          <w:b/>
          <w:sz w:val="24"/>
          <w:szCs w:val="24"/>
        </w:rPr>
        <w:t xml:space="preserve">1.4. дополнить пункт 2.14. </w:t>
      </w:r>
      <w:r>
        <w:rPr>
          <w:b/>
          <w:sz w:val="24"/>
          <w:szCs w:val="24"/>
        </w:rPr>
        <w:t xml:space="preserve">части 2 </w:t>
      </w:r>
      <w:r w:rsidRPr="00286655">
        <w:rPr>
          <w:b/>
          <w:sz w:val="24"/>
          <w:szCs w:val="24"/>
        </w:rPr>
        <w:t>подпунктом 2.14.5. следующего содержания: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>«2.14.5. Правовые гарантии рассмотрения обращений граждан и их объединений: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- г</w:t>
      </w:r>
      <w:r w:rsidRPr="00286655">
        <w:rPr>
          <w:sz w:val="24"/>
          <w:szCs w:val="24"/>
        </w:rPr>
        <w:t>ражданин вправе пол</w:t>
      </w:r>
      <w:r>
        <w:rPr>
          <w:sz w:val="24"/>
          <w:szCs w:val="24"/>
        </w:rPr>
        <w:t xml:space="preserve">учить в </w:t>
      </w:r>
      <w:r w:rsidRPr="00286655">
        <w:rPr>
          <w:sz w:val="24"/>
          <w:szCs w:val="24"/>
        </w:rPr>
        <w:t>органе местн</w:t>
      </w:r>
      <w:r>
        <w:rPr>
          <w:sz w:val="24"/>
          <w:szCs w:val="24"/>
        </w:rPr>
        <w:t>ого самоуправления,</w:t>
      </w:r>
      <w:r w:rsidRPr="00286655">
        <w:rPr>
          <w:sz w:val="24"/>
          <w:szCs w:val="24"/>
        </w:rPr>
        <w:t xml:space="preserve"> в том числе по телефону, информацию о регистрации его обращения, сроках его рассмотрения, о том, какому должностному лицу поручено рассмотрение обращения, его контактном телефоне, а также иную информацию о ходе рассмотрения обращения, распространение которой не запрещен</w:t>
      </w:r>
      <w:r>
        <w:rPr>
          <w:sz w:val="24"/>
          <w:szCs w:val="24"/>
        </w:rPr>
        <w:t>о федеральным законодательством;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-  и</w:t>
      </w:r>
      <w:r w:rsidRPr="0008015A">
        <w:rPr>
          <w:sz w:val="24"/>
          <w:szCs w:val="24"/>
        </w:rPr>
        <w:t>нформация о месте личного приема граждан, а также об установленных для личного приема днях и часах должна быть доступной для граждан и размещаться при входе в здание (помещение) или в фойе здания, в котором распо</w:t>
      </w:r>
      <w:r>
        <w:rPr>
          <w:sz w:val="24"/>
          <w:szCs w:val="24"/>
        </w:rPr>
        <w:t xml:space="preserve">лагается </w:t>
      </w:r>
      <w:r w:rsidRPr="0008015A">
        <w:rPr>
          <w:sz w:val="24"/>
          <w:szCs w:val="24"/>
        </w:rPr>
        <w:t>орган местно</w:t>
      </w:r>
      <w:r>
        <w:rPr>
          <w:sz w:val="24"/>
          <w:szCs w:val="24"/>
        </w:rPr>
        <w:t xml:space="preserve">го самоуправления, </w:t>
      </w:r>
      <w:r w:rsidRPr="0008015A">
        <w:rPr>
          <w:sz w:val="24"/>
          <w:szCs w:val="24"/>
        </w:rPr>
        <w:t>а также на официальном сайте органа, организации в информационно-телекоммуникационной сети "Интернет" в соответствии с федеральным законодательством.</w:t>
      </w:r>
      <w:proofErr w:type="gramEnd"/>
      <w:r>
        <w:rPr>
          <w:sz w:val="24"/>
          <w:szCs w:val="24"/>
        </w:rPr>
        <w:t xml:space="preserve"> </w:t>
      </w:r>
      <w:r w:rsidRPr="0008015A">
        <w:rPr>
          <w:sz w:val="24"/>
          <w:szCs w:val="24"/>
        </w:rPr>
        <w:t>При совпадении дня личного приема граждан с нерабочим праздничным днем или с выходным днем, перенесенным при совпадении выходного и нерабочего праздничного дней, личный прием граждан проводится в ближайший рабочий день, не являющи</w:t>
      </w:r>
      <w:r>
        <w:rPr>
          <w:sz w:val="24"/>
          <w:szCs w:val="24"/>
        </w:rPr>
        <w:t>йся днем личного приема граждан;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-  п</w:t>
      </w:r>
      <w:r w:rsidRPr="0008015A">
        <w:rPr>
          <w:sz w:val="24"/>
          <w:szCs w:val="24"/>
        </w:rPr>
        <w:t>о просьбе гражданина, изложенной в обращении, ответ дополнительно направляется в установленные федеральным законодательством сроки по почтовому адресу или адресу электронно</w:t>
      </w:r>
      <w:r>
        <w:rPr>
          <w:sz w:val="24"/>
          <w:szCs w:val="24"/>
        </w:rPr>
        <w:t>й почты, указанному в обращении;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-  о</w:t>
      </w:r>
      <w:r w:rsidRPr="0008015A">
        <w:rPr>
          <w:sz w:val="24"/>
          <w:szCs w:val="24"/>
        </w:rPr>
        <w:t>бращения граждан, содержащие сведения о возможности наступления аварий, катастроф, иных чрезвычайных ситуаций, угрозы жизни и вреда здоровью, подлежат безотлагательной регист</w:t>
      </w:r>
      <w:r>
        <w:rPr>
          <w:sz w:val="24"/>
          <w:szCs w:val="24"/>
        </w:rPr>
        <w:t xml:space="preserve">рации в </w:t>
      </w:r>
      <w:r w:rsidRPr="0008015A">
        <w:rPr>
          <w:sz w:val="24"/>
          <w:szCs w:val="24"/>
        </w:rPr>
        <w:t>органе местн</w:t>
      </w:r>
      <w:r>
        <w:rPr>
          <w:sz w:val="24"/>
          <w:szCs w:val="24"/>
        </w:rPr>
        <w:t>ого самоуправления или должностным лицом;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-  дополнительные гарантии  права граждан на обращение  </w:t>
      </w:r>
      <w:r w:rsidRPr="0008015A">
        <w:rPr>
          <w:sz w:val="24"/>
          <w:szCs w:val="24"/>
        </w:rPr>
        <w:t>распространяется на все виды обращений граждан, полученных в письменной или устной форме на личном приеме, по почте, телефаксу, телеграфу, а также в форме электронного документа, если иное не пр</w:t>
      </w:r>
      <w:r>
        <w:rPr>
          <w:sz w:val="24"/>
          <w:szCs w:val="24"/>
        </w:rPr>
        <w:t>едусмотрено федеральным законом»;</w:t>
      </w:r>
    </w:p>
    <w:p w:rsidR="007F17BA" w:rsidRDefault="007F17BA" w:rsidP="007F17BA">
      <w:pPr>
        <w:rPr>
          <w:sz w:val="24"/>
          <w:szCs w:val="24"/>
        </w:rPr>
      </w:pPr>
      <w:r w:rsidRPr="009E2B2F">
        <w:rPr>
          <w:b/>
          <w:sz w:val="24"/>
          <w:szCs w:val="24"/>
        </w:rPr>
        <w:t>1.5</w:t>
      </w:r>
      <w:r>
        <w:rPr>
          <w:sz w:val="24"/>
          <w:szCs w:val="24"/>
        </w:rPr>
        <w:t xml:space="preserve">. </w:t>
      </w:r>
      <w:r w:rsidRPr="00D77917">
        <w:rPr>
          <w:b/>
          <w:sz w:val="24"/>
          <w:szCs w:val="24"/>
        </w:rPr>
        <w:t>дополнить часть 5 административного регламента пунктом 10</w:t>
      </w:r>
      <w:r>
        <w:rPr>
          <w:sz w:val="24"/>
          <w:szCs w:val="24"/>
        </w:rPr>
        <w:t xml:space="preserve"> следующего содержания: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«10) </w:t>
      </w:r>
      <w:r w:rsidRPr="00D77917">
        <w:rPr>
          <w:sz w:val="24"/>
          <w:szCs w:val="24"/>
        </w:rPr>
        <w:t>требование у заявителя при пре</w:t>
      </w:r>
      <w:r>
        <w:rPr>
          <w:sz w:val="24"/>
          <w:szCs w:val="24"/>
        </w:rPr>
        <w:t xml:space="preserve">доставлении </w:t>
      </w:r>
      <w:r w:rsidRPr="00D77917">
        <w:rPr>
          <w:sz w:val="24"/>
          <w:szCs w:val="24"/>
        </w:rPr>
        <w:t>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</w:t>
      </w:r>
      <w:r>
        <w:rPr>
          <w:sz w:val="24"/>
          <w:szCs w:val="24"/>
        </w:rPr>
        <w:t xml:space="preserve">доставления </w:t>
      </w:r>
      <w:r w:rsidRPr="00D77917">
        <w:rPr>
          <w:sz w:val="24"/>
          <w:szCs w:val="24"/>
        </w:rPr>
        <w:t>муниципальной услуги, либо в пре</w:t>
      </w:r>
      <w:r>
        <w:rPr>
          <w:sz w:val="24"/>
          <w:szCs w:val="24"/>
        </w:rPr>
        <w:t xml:space="preserve">доставлении </w:t>
      </w:r>
      <w:r w:rsidRPr="00D77917">
        <w:rPr>
          <w:sz w:val="24"/>
          <w:szCs w:val="24"/>
        </w:rPr>
        <w:t>муниципальной услуги, за исключением случаев, предусмотренных пункт</w:t>
      </w:r>
      <w:r>
        <w:rPr>
          <w:sz w:val="24"/>
          <w:szCs w:val="24"/>
        </w:rPr>
        <w:t>ом 4 части 1 статьи 7</w:t>
      </w:r>
      <w:r w:rsidRPr="00D77917">
        <w:rPr>
          <w:sz w:val="24"/>
          <w:szCs w:val="24"/>
        </w:rPr>
        <w:t xml:space="preserve"> Федерального закона</w:t>
      </w:r>
      <w:r>
        <w:rPr>
          <w:sz w:val="24"/>
          <w:szCs w:val="24"/>
        </w:rPr>
        <w:t xml:space="preserve"> от 27.07.2010 года № 210-ФЗ.»;</w:t>
      </w:r>
    </w:p>
    <w:p w:rsidR="007F17BA" w:rsidRDefault="007F17BA" w:rsidP="007F17BA">
      <w:pPr>
        <w:rPr>
          <w:sz w:val="24"/>
          <w:szCs w:val="24"/>
        </w:rPr>
      </w:pPr>
      <w:r w:rsidRPr="009E2B2F">
        <w:rPr>
          <w:b/>
          <w:sz w:val="24"/>
          <w:szCs w:val="24"/>
        </w:rPr>
        <w:t>1.6.</w:t>
      </w:r>
      <w:r>
        <w:rPr>
          <w:sz w:val="24"/>
          <w:szCs w:val="24"/>
        </w:rPr>
        <w:t xml:space="preserve"> </w:t>
      </w:r>
      <w:r w:rsidRPr="00D77917">
        <w:rPr>
          <w:b/>
          <w:sz w:val="24"/>
          <w:szCs w:val="24"/>
        </w:rPr>
        <w:t>дополнить часть 5 админис</w:t>
      </w:r>
      <w:r>
        <w:rPr>
          <w:b/>
          <w:sz w:val="24"/>
          <w:szCs w:val="24"/>
        </w:rPr>
        <w:t>тративного регламента пунктом 11</w:t>
      </w:r>
      <w:r>
        <w:rPr>
          <w:sz w:val="24"/>
          <w:szCs w:val="24"/>
        </w:rPr>
        <w:t xml:space="preserve"> следующего содержания: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«11. </w:t>
      </w:r>
      <w:proofErr w:type="gramStart"/>
      <w:r w:rsidRPr="008818F9">
        <w:rPr>
          <w:sz w:val="24"/>
          <w:szCs w:val="24"/>
        </w:rPr>
        <w:t>В случае признания жалобы подлежащей удовлетворению в ответе заявителю</w:t>
      </w:r>
      <w:r>
        <w:rPr>
          <w:sz w:val="24"/>
          <w:szCs w:val="24"/>
        </w:rPr>
        <w:t xml:space="preserve">, указанном в части 8 </w:t>
      </w:r>
      <w:r w:rsidRPr="008818F9">
        <w:rPr>
          <w:sz w:val="24"/>
          <w:szCs w:val="24"/>
        </w:rPr>
        <w:t>статьи</w:t>
      </w:r>
      <w:r>
        <w:rPr>
          <w:sz w:val="24"/>
          <w:szCs w:val="24"/>
        </w:rPr>
        <w:t xml:space="preserve"> 11.2 Федерального закона 210-ФЗ</w:t>
      </w:r>
      <w:r w:rsidRPr="008818F9">
        <w:rPr>
          <w:sz w:val="24"/>
          <w:szCs w:val="24"/>
        </w:rPr>
        <w:t>, дается информация о действиях, осуществляемых органом,</w:t>
      </w:r>
      <w:r>
        <w:rPr>
          <w:sz w:val="24"/>
          <w:szCs w:val="24"/>
        </w:rPr>
        <w:t xml:space="preserve"> </w:t>
      </w:r>
      <w:r w:rsidRPr="008818F9">
        <w:rPr>
          <w:sz w:val="24"/>
          <w:szCs w:val="24"/>
        </w:rPr>
        <w:t>предоставляющим муниципальную услугу, многофункциональным центром либо организацией, предусмотренной</w:t>
      </w:r>
      <w:r>
        <w:rPr>
          <w:sz w:val="24"/>
          <w:szCs w:val="24"/>
        </w:rPr>
        <w:t xml:space="preserve"> частью 1.1 статьи </w:t>
      </w:r>
      <w:r>
        <w:rPr>
          <w:sz w:val="24"/>
          <w:szCs w:val="24"/>
        </w:rPr>
        <w:lastRenderedPageBreak/>
        <w:t xml:space="preserve">16 </w:t>
      </w:r>
      <w:r w:rsidRPr="008818F9">
        <w:rPr>
          <w:sz w:val="24"/>
          <w:szCs w:val="24"/>
        </w:rPr>
        <w:t xml:space="preserve"> Федерального закона</w:t>
      </w:r>
      <w:r>
        <w:rPr>
          <w:sz w:val="24"/>
          <w:szCs w:val="24"/>
        </w:rPr>
        <w:t xml:space="preserve"> 210-ФЗ</w:t>
      </w:r>
      <w:r w:rsidRPr="008818F9">
        <w:rPr>
          <w:sz w:val="24"/>
          <w:szCs w:val="24"/>
        </w:rPr>
        <w:t>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</w:t>
      </w:r>
      <w:proofErr w:type="gramEnd"/>
      <w:r w:rsidRPr="008818F9">
        <w:rPr>
          <w:sz w:val="24"/>
          <w:szCs w:val="24"/>
        </w:rPr>
        <w:t xml:space="preserve"> информация о дальнейших действиях, которые необходимо совершить заявителю в целях получения государст</w:t>
      </w:r>
      <w:r>
        <w:rPr>
          <w:sz w:val="24"/>
          <w:szCs w:val="24"/>
        </w:rPr>
        <w:t>венной или муниципальной услуги.</w:t>
      </w: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92E83">
        <w:rPr>
          <w:sz w:val="24"/>
          <w:szCs w:val="24"/>
        </w:rPr>
        <w:t>В случае признания жалобу</w:t>
      </w:r>
      <w:r w:rsidRPr="009E2B2F">
        <w:rPr>
          <w:sz w:val="24"/>
          <w:szCs w:val="24"/>
        </w:rPr>
        <w:t xml:space="preserve"> не подлежащей удовлетворению в ответе заявител</w:t>
      </w:r>
      <w:r>
        <w:rPr>
          <w:sz w:val="24"/>
          <w:szCs w:val="24"/>
        </w:rPr>
        <w:t>ю, указанном в части 8</w:t>
      </w:r>
      <w:r w:rsidRPr="009E2B2F">
        <w:rPr>
          <w:sz w:val="24"/>
          <w:szCs w:val="24"/>
        </w:rPr>
        <w:t xml:space="preserve"> статьи</w:t>
      </w:r>
      <w:r>
        <w:rPr>
          <w:sz w:val="24"/>
          <w:szCs w:val="24"/>
        </w:rPr>
        <w:t xml:space="preserve"> 11.2 Федерального закона 210-ФЗ</w:t>
      </w:r>
      <w:r w:rsidRPr="009E2B2F">
        <w:rPr>
          <w:sz w:val="24"/>
          <w:szCs w:val="24"/>
        </w:rPr>
        <w:t>, даются аргументированные разъяснения о причинах принятого решения, а также информация о порядке обжалования принятого решения</w:t>
      </w:r>
      <w:proofErr w:type="gramStart"/>
      <w:r w:rsidRPr="009E2B2F">
        <w:rPr>
          <w:sz w:val="24"/>
          <w:szCs w:val="24"/>
        </w:rPr>
        <w:t>.</w:t>
      </w:r>
      <w:r>
        <w:rPr>
          <w:sz w:val="24"/>
          <w:szCs w:val="24"/>
        </w:rPr>
        <w:t>»</w:t>
      </w:r>
      <w:proofErr w:type="gramEnd"/>
    </w:p>
    <w:p w:rsidR="007F17BA" w:rsidRPr="006C24DE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6C24DE">
        <w:rPr>
          <w:sz w:val="24"/>
          <w:szCs w:val="24"/>
        </w:rPr>
        <w:t xml:space="preserve">2. Настоящее постановление обнародовать путем размещения на информационном стенде и официальном сайте администрации  </w:t>
      </w:r>
      <w:proofErr w:type="spellStart"/>
      <w:r w:rsidRPr="006C24DE">
        <w:rPr>
          <w:sz w:val="24"/>
          <w:szCs w:val="24"/>
        </w:rPr>
        <w:t>Перелюбского</w:t>
      </w:r>
      <w:proofErr w:type="spellEnd"/>
      <w:r w:rsidRPr="006C24DE">
        <w:rPr>
          <w:sz w:val="24"/>
          <w:szCs w:val="24"/>
        </w:rPr>
        <w:t xml:space="preserve"> муниципального</w:t>
      </w:r>
      <w:r>
        <w:rPr>
          <w:sz w:val="24"/>
          <w:szCs w:val="24"/>
        </w:rPr>
        <w:t xml:space="preserve"> района  </w:t>
      </w:r>
      <w:r w:rsidRPr="006C24DE">
        <w:rPr>
          <w:sz w:val="24"/>
          <w:szCs w:val="24"/>
        </w:rPr>
        <w:t>http//adm-perelyb.ru</w:t>
      </w:r>
    </w:p>
    <w:p w:rsidR="007F17BA" w:rsidRPr="006C24DE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6C24DE">
        <w:rPr>
          <w:sz w:val="24"/>
          <w:szCs w:val="24"/>
        </w:rPr>
        <w:t>3. Постановление вступает в силу после дня его обнародования .</w:t>
      </w:r>
    </w:p>
    <w:p w:rsidR="007F17BA" w:rsidRPr="006C24DE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492E83">
        <w:rPr>
          <w:sz w:val="24"/>
          <w:szCs w:val="24"/>
        </w:rPr>
        <w:t xml:space="preserve">4. </w:t>
      </w:r>
      <w:bookmarkStart w:id="0" w:name="_GoBack"/>
      <w:bookmarkEnd w:id="0"/>
      <w:proofErr w:type="gramStart"/>
      <w:r w:rsidRPr="006C24DE">
        <w:rPr>
          <w:sz w:val="24"/>
          <w:szCs w:val="24"/>
        </w:rPr>
        <w:t>Контроль за</w:t>
      </w:r>
      <w:proofErr w:type="gramEnd"/>
      <w:r w:rsidRPr="006C24D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7F17BA" w:rsidRPr="006C24DE" w:rsidRDefault="007F17BA" w:rsidP="007F17BA">
      <w:pPr>
        <w:rPr>
          <w:sz w:val="24"/>
          <w:szCs w:val="24"/>
        </w:rPr>
      </w:pPr>
    </w:p>
    <w:p w:rsidR="007F17BA" w:rsidRPr="006C24DE" w:rsidRDefault="007F17BA" w:rsidP="007F17BA">
      <w:pPr>
        <w:rPr>
          <w:sz w:val="24"/>
          <w:szCs w:val="24"/>
        </w:rPr>
      </w:pPr>
    </w:p>
    <w:p w:rsidR="007F17BA" w:rsidRDefault="007F17BA" w:rsidP="007F17BA">
      <w:pPr>
        <w:rPr>
          <w:sz w:val="24"/>
          <w:szCs w:val="24"/>
        </w:rPr>
      </w:pPr>
    </w:p>
    <w:p w:rsidR="007F17BA" w:rsidRPr="006C24DE" w:rsidRDefault="007F17BA" w:rsidP="007F17B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врио</w:t>
      </w:r>
      <w:proofErr w:type="spellEnd"/>
      <w:r>
        <w:rPr>
          <w:sz w:val="24"/>
          <w:szCs w:val="24"/>
        </w:rPr>
        <w:t xml:space="preserve"> </w:t>
      </w:r>
      <w:r w:rsidRPr="006C24DE">
        <w:rPr>
          <w:sz w:val="24"/>
          <w:szCs w:val="24"/>
        </w:rPr>
        <w:t xml:space="preserve">Главы администрации </w:t>
      </w:r>
      <w:proofErr w:type="gramStart"/>
      <w:r w:rsidRPr="006C24DE">
        <w:rPr>
          <w:sz w:val="24"/>
          <w:szCs w:val="24"/>
        </w:rPr>
        <w:t>Молодёжного</w:t>
      </w:r>
      <w:proofErr w:type="gramEnd"/>
    </w:p>
    <w:p w:rsidR="007F17BA" w:rsidRPr="006C24DE" w:rsidRDefault="007F17BA" w:rsidP="007F17BA">
      <w:pPr>
        <w:rPr>
          <w:sz w:val="24"/>
          <w:szCs w:val="24"/>
        </w:rPr>
      </w:pPr>
      <w:r w:rsidRPr="006C24DE">
        <w:rPr>
          <w:sz w:val="24"/>
          <w:szCs w:val="24"/>
        </w:rPr>
        <w:t xml:space="preserve">муниципального образования                                                        </w:t>
      </w:r>
      <w:r>
        <w:rPr>
          <w:sz w:val="24"/>
          <w:szCs w:val="24"/>
        </w:rPr>
        <w:t xml:space="preserve">           </w:t>
      </w:r>
      <w:r w:rsidRPr="006C24DE">
        <w:rPr>
          <w:sz w:val="24"/>
          <w:szCs w:val="24"/>
        </w:rPr>
        <w:t xml:space="preserve">М.П. </w:t>
      </w:r>
      <w:proofErr w:type="spellStart"/>
      <w:r w:rsidRPr="006C24DE">
        <w:rPr>
          <w:sz w:val="24"/>
          <w:szCs w:val="24"/>
        </w:rPr>
        <w:t>Саяпин</w:t>
      </w:r>
      <w:proofErr w:type="spellEnd"/>
    </w:p>
    <w:p w:rsidR="007F17BA" w:rsidRDefault="007F17BA" w:rsidP="007F17BA">
      <w:pPr>
        <w:rPr>
          <w:sz w:val="24"/>
          <w:szCs w:val="24"/>
        </w:rPr>
      </w:pPr>
    </w:p>
    <w:p w:rsidR="007F17BA" w:rsidRDefault="007F17BA" w:rsidP="007F17BA">
      <w:pPr>
        <w:rPr>
          <w:sz w:val="24"/>
          <w:szCs w:val="24"/>
        </w:rPr>
      </w:pPr>
    </w:p>
    <w:p w:rsidR="007F17BA" w:rsidRDefault="007F17BA" w:rsidP="007F17BA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6E7EF6" w:rsidRDefault="006E7EF6"/>
    <w:sectPr w:rsidR="006E7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516"/>
    <w:rsid w:val="00176516"/>
    <w:rsid w:val="00492E83"/>
    <w:rsid w:val="006E7EF6"/>
    <w:rsid w:val="007F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7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7F17BA"/>
    <w:pPr>
      <w:spacing w:before="120" w:after="216"/>
    </w:pPr>
    <w:rPr>
      <w:sz w:val="24"/>
      <w:szCs w:val="24"/>
    </w:rPr>
  </w:style>
  <w:style w:type="character" w:styleId="a4">
    <w:name w:val="Strong"/>
    <w:basedOn w:val="a0"/>
    <w:uiPriority w:val="22"/>
    <w:qFormat/>
    <w:rsid w:val="007F17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7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7F17BA"/>
    <w:pPr>
      <w:spacing w:before="120" w:after="216"/>
    </w:pPr>
    <w:rPr>
      <w:sz w:val="24"/>
      <w:szCs w:val="24"/>
    </w:rPr>
  </w:style>
  <w:style w:type="character" w:styleId="a4">
    <w:name w:val="Strong"/>
    <w:basedOn w:val="a0"/>
    <w:uiPriority w:val="22"/>
    <w:qFormat/>
    <w:rsid w:val="007F17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1690</Words>
  <Characters>9635</Characters>
  <Application>Microsoft Office Word</Application>
  <DocSecurity>0</DocSecurity>
  <Lines>80</Lines>
  <Paragraphs>22</Paragraphs>
  <ScaleCrop>false</ScaleCrop>
  <Company/>
  <LinksUpToDate>false</LinksUpToDate>
  <CharactersWithSpaces>11303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2020-10-14T11:11:00Z</dcterms:created>
  <dcterms:modified xsi:type="dcterms:W3CDTF">2020-10-14T11:28:00Z</dcterms:modified>
</cp:coreProperties>
</file>