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340" w:rsidRPr="007B0BB1" w:rsidRDefault="00AB4340" w:rsidP="00AB4340">
      <w:pPr>
        <w:pStyle w:val="a3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AB4340" w:rsidRPr="007B0BB1" w:rsidRDefault="00AB4340" w:rsidP="00AB4340">
      <w:pPr>
        <w:pStyle w:val="a3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AB4340" w:rsidRPr="007B0BB1" w:rsidRDefault="00AB4340" w:rsidP="00AB4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B4340" w:rsidRDefault="00AB4340" w:rsidP="00AB4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AB4340" w:rsidRPr="00AC7C57" w:rsidRDefault="00AB4340" w:rsidP="00AB43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340" w:rsidRDefault="00AB4340" w:rsidP="00AB4340">
      <w:pPr>
        <w:pStyle w:val="a3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AB4340" w:rsidRPr="007B0BB1" w:rsidRDefault="00AB4340" w:rsidP="00AB4340">
      <w:pPr>
        <w:pStyle w:val="a3"/>
        <w:spacing w:after="0" w:line="240" w:lineRule="auto"/>
        <w:rPr>
          <w:sz w:val="28"/>
          <w:szCs w:val="28"/>
        </w:rPr>
      </w:pPr>
    </w:p>
    <w:p w:rsidR="00AB4340" w:rsidRDefault="00AB4340" w:rsidP="00AB43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17.07.2023 года                      № 13 п.2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AB4340" w:rsidRDefault="00AB4340" w:rsidP="00AB434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B4340" w:rsidRDefault="00AB4340" w:rsidP="00AB434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О внесении изменений </w:t>
      </w:r>
      <w:r w:rsidRPr="00A179EE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в решение Совета Молодежного МО </w:t>
      </w:r>
    </w:p>
    <w:p w:rsidR="00AB4340" w:rsidRPr="00192596" w:rsidRDefault="00AB4340" w:rsidP="00AB434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№ 3 п.3 от 15.02.2022 года «</w:t>
      </w:r>
      <w:r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утверждении Положения 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B4340" w:rsidRDefault="00AB4340" w:rsidP="00AB434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муниципальном </w:t>
      </w:r>
      <w:proofErr w:type="gramStart"/>
      <w:r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контроле</w:t>
      </w:r>
      <w:proofErr w:type="gramEnd"/>
      <w:r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на автомобильном транспорте и </w:t>
      </w:r>
    </w:p>
    <w:p w:rsidR="00AB4340" w:rsidRDefault="00AB4340" w:rsidP="00AB434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дорожном хозяйств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в границах населенных пунктов Молодежного</w:t>
      </w:r>
      <w:r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Перелюбског</w:t>
      </w:r>
      <w:r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proofErr w:type="spellEnd"/>
      <w:r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B4340" w:rsidRPr="00192596" w:rsidRDefault="00AB4340" w:rsidP="00AB434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16F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муниципального района Саратовской области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AB4340" w:rsidRPr="00A179EE" w:rsidRDefault="00AB4340" w:rsidP="00AB4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4340" w:rsidRPr="00A179EE" w:rsidRDefault="00AB4340" w:rsidP="00AB43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Pr="00A179EE">
        <w:rPr>
          <w:rFonts w:ascii="Times New Roman" w:eastAsia="Times New Roman" w:hAnsi="Times New Roman" w:cs="Times New Roman"/>
          <w:sz w:val="24"/>
          <w:szCs w:val="24"/>
        </w:rPr>
        <w:t xml:space="preserve"> Федеральным законом от 06.10.2003 года № 131-ФЗ «Об общих принципах организации местного самоуправления в Российской Федерации», Федеральным законом от 26.12.2008 года № 294-ФЗ «О защите прав юридических лиц и индивидуальных предпринимателей при осуществлении государственного контроля (надзо</w:t>
      </w:r>
      <w:r>
        <w:rPr>
          <w:rFonts w:ascii="Times New Roman" w:eastAsia="Times New Roman" w:hAnsi="Times New Roman" w:cs="Times New Roman"/>
          <w:sz w:val="24"/>
          <w:szCs w:val="24"/>
        </w:rPr>
        <w:t>ра) и муниципального контроля», Постановлением Правительства РФ от 10.03.2023г. № 372,</w:t>
      </w:r>
      <w:r w:rsidRPr="00A179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179EE">
        <w:rPr>
          <w:rFonts w:ascii="Times New Roman" w:eastAsia="Times New Roman" w:hAnsi="Times New Roman" w:cs="Times New Roman"/>
          <w:sz w:val="24"/>
          <w:szCs w:val="24"/>
        </w:rPr>
        <w:t xml:space="preserve">Уставом </w:t>
      </w:r>
      <w:proofErr w:type="spellStart"/>
      <w:r w:rsidRPr="00A179EE">
        <w:rPr>
          <w:rFonts w:ascii="Times New Roman" w:eastAsia="Times New Roman" w:hAnsi="Times New Roman" w:cs="Times New Roman"/>
          <w:sz w:val="24"/>
          <w:szCs w:val="24"/>
        </w:rPr>
        <w:t>Перелюбского</w:t>
      </w:r>
      <w:proofErr w:type="spellEnd"/>
      <w:r w:rsidRPr="00A179E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A179EE">
        <w:rPr>
          <w:rFonts w:ascii="Times New Roman" w:eastAsia="Times New Roman" w:hAnsi="Times New Roman" w:cs="Times New Roman"/>
          <w:sz w:val="24"/>
          <w:szCs w:val="24"/>
        </w:rPr>
        <w:t>Перелюбского</w:t>
      </w:r>
      <w:proofErr w:type="spellEnd"/>
      <w:r w:rsidRPr="00A179E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области, </w:t>
      </w:r>
      <w:r>
        <w:rPr>
          <w:rFonts w:ascii="Times New Roman" w:eastAsia="Times New Roman" w:hAnsi="Times New Roman" w:cs="Times New Roman"/>
          <w:sz w:val="24"/>
          <w:szCs w:val="24"/>
        </w:rPr>
        <w:t>Совет</w:t>
      </w:r>
      <w:r w:rsidRPr="00A179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Молодежного</w:t>
      </w:r>
      <w:r w:rsidRPr="00A179E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  <w:proofErr w:type="gramEnd"/>
      <w:r w:rsidRPr="00A179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РЕШИЛ</w:t>
      </w:r>
      <w:r w:rsidRPr="00A179E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B4340" w:rsidRDefault="00AB4340" w:rsidP="00AB4340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79EE">
        <w:rPr>
          <w:rFonts w:ascii="Times New Roman" w:eastAsia="Calibri" w:hAnsi="Times New Roman" w:cs="Times New Roman"/>
          <w:sz w:val="24"/>
          <w:szCs w:val="24"/>
          <w:lang w:eastAsia="ar-SA"/>
        </w:rPr>
        <w:t>1.</w:t>
      </w:r>
      <w:r w:rsidRPr="00057F14">
        <w:rPr>
          <w:rFonts w:ascii="Times New Roman" w:hAnsi="Times New Roman" w:cs="Times New Roman"/>
          <w:sz w:val="24"/>
          <w:szCs w:val="24"/>
        </w:rPr>
        <w:t>Внести в</w:t>
      </w:r>
      <w:r>
        <w:rPr>
          <w:rFonts w:ascii="Times New Roman" w:hAnsi="Times New Roman" w:cs="Times New Roman"/>
          <w:sz w:val="24"/>
          <w:szCs w:val="24"/>
        </w:rPr>
        <w:t xml:space="preserve"> решение Совета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Молодежного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 3 п.3 от 15.02.2022 года «Об утверждении Положения </w:t>
      </w:r>
      <w:r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муниципальном контроле на автомобильном транспорте и в дорожном хозяйстве в границах населенных пунктов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Молодежного</w:t>
      </w:r>
      <w:r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 муниципального образования </w:t>
      </w:r>
      <w:proofErr w:type="spellStart"/>
      <w:r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Перелюбского</w:t>
      </w:r>
      <w:proofErr w:type="spellEnd"/>
      <w:r w:rsidRPr="004614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муниципального района Саратовской области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»,</w:t>
      </w:r>
      <w:r w:rsidRPr="00057F14">
        <w:rPr>
          <w:rFonts w:ascii="Times New Roman" w:hAnsi="Times New Roman" w:cs="Times New Roman"/>
          <w:sz w:val="24"/>
          <w:szCs w:val="24"/>
        </w:rPr>
        <w:t xml:space="preserve">  следующие изменения и дополнения:</w:t>
      </w:r>
    </w:p>
    <w:p w:rsidR="00AB4340" w:rsidRDefault="00AB4340" w:rsidP="00AB4340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пункт 2.11. Раздела </w:t>
      </w:r>
      <w:r w:rsidRPr="00F334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</w:t>
      </w:r>
      <w:r w:rsidRPr="00F334F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Профилактика рисков причинения вреда (ущерба) охраняемым законом ценностям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дополнить абзацем следующего содержания:</w:t>
      </w:r>
    </w:p>
    <w:p w:rsidR="00AB4340" w:rsidRDefault="00AB4340" w:rsidP="00AB4340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 2030 года в отношении контролируемых лиц могут быть проведены профилактические визиты, не предусматривающие возможность отказа от их проведения, по следующим основаниям:</w:t>
      </w:r>
    </w:p>
    <w:p w:rsidR="00AB4340" w:rsidRDefault="00AB4340" w:rsidP="00AB4340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поручению Президента Российской Федерации;</w:t>
      </w:r>
    </w:p>
    <w:p w:rsidR="00AB4340" w:rsidRDefault="00AB4340" w:rsidP="00AB4340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поручению Председателя Правительства Российской Федерации;</w:t>
      </w:r>
    </w:p>
    <w:p w:rsidR="00AB4340" w:rsidRDefault="00AB4340" w:rsidP="00AB4340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поручению Заместителя Председателя Правительства Российской Федерации, согласованному с Заместителем Председателя Правительства Российской Федерации – Руководителем Аппарата Правительства Российской Федерации.</w:t>
      </w:r>
    </w:p>
    <w:p w:rsidR="00AB4340" w:rsidRDefault="00AB4340" w:rsidP="00AB4340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проведения профилактического визита составляет 1 рабочий день, но может быть продлен на срок, необходимый для инструментального обследования, но не более 4 рабочих дней. Обращения контролируемых лиц по вопросу осуществления консультирования и проведения профилактического визита до 1 января 2030г.».</w:t>
      </w:r>
    </w:p>
    <w:p w:rsidR="00AB4340" w:rsidRDefault="00AB4340" w:rsidP="00AB43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Молодежного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 xml:space="preserve"> муниципального образования   в сети Интернет https://молодежное64.рф/      </w:t>
      </w:r>
    </w:p>
    <w:p w:rsidR="00AB4340" w:rsidRDefault="00AB4340" w:rsidP="00AB43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  <w:t>3. Настоящее решение вступает в силу после его официального обнародования (опубликования).</w:t>
      </w:r>
    </w:p>
    <w:p w:rsidR="00AB4340" w:rsidRDefault="00AB4340" w:rsidP="00AB43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</w:rPr>
      </w:pPr>
    </w:p>
    <w:p w:rsidR="00AB4340" w:rsidRDefault="00AB4340" w:rsidP="00AB4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Молодежного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</w:t>
      </w:r>
    </w:p>
    <w:p w:rsidR="00AB4340" w:rsidRPr="0096766B" w:rsidRDefault="00AB4340" w:rsidP="00AB434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образования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Алишанин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С.Н.</w:t>
      </w:r>
    </w:p>
    <w:p w:rsidR="0025045F" w:rsidRDefault="00AB4340"/>
    <w:sectPr w:rsidR="0025045F" w:rsidSect="00767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4340"/>
    <w:rsid w:val="00583F8A"/>
    <w:rsid w:val="00767CAC"/>
    <w:rsid w:val="007A2D2B"/>
    <w:rsid w:val="00AB4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AB4340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2023-08-07T11:00:00Z</dcterms:created>
  <dcterms:modified xsi:type="dcterms:W3CDTF">2023-08-07T11:01:00Z</dcterms:modified>
</cp:coreProperties>
</file>