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BBB" w:rsidRPr="007B0BB1" w:rsidRDefault="00274BBB" w:rsidP="00274BBB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274BBB" w:rsidRPr="007B0BB1" w:rsidRDefault="00274BBB" w:rsidP="00274BBB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274BBB" w:rsidRPr="007B0BB1" w:rsidRDefault="00274BBB" w:rsidP="00274B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74BBB" w:rsidRPr="007B0BB1" w:rsidRDefault="00274BBB" w:rsidP="00274BBB">
      <w:pPr>
        <w:jc w:val="center"/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274BBB" w:rsidRPr="007B0BB1" w:rsidRDefault="00274BBB" w:rsidP="00274BBB">
      <w:pPr>
        <w:pStyle w:val="a3"/>
        <w:spacing w:after="0"/>
        <w:rPr>
          <w:sz w:val="28"/>
          <w:szCs w:val="28"/>
        </w:rPr>
      </w:pPr>
    </w:p>
    <w:p w:rsidR="00274BBB" w:rsidRDefault="00274BBB" w:rsidP="00274BBB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274BBB" w:rsidRDefault="00274BBB" w:rsidP="00274BBB">
      <w:pPr>
        <w:pStyle w:val="a3"/>
        <w:spacing w:after="0"/>
        <w:rPr>
          <w:sz w:val="28"/>
          <w:szCs w:val="28"/>
        </w:rPr>
      </w:pPr>
    </w:p>
    <w:p w:rsidR="00274BBB" w:rsidRPr="007B0BB1" w:rsidRDefault="00274BBB" w:rsidP="00274BBB">
      <w:pPr>
        <w:pStyle w:val="a3"/>
        <w:spacing w:after="0"/>
        <w:rPr>
          <w:sz w:val="28"/>
          <w:szCs w:val="28"/>
        </w:rPr>
      </w:pPr>
    </w:p>
    <w:p w:rsidR="00274BBB" w:rsidRDefault="00274BBB" w:rsidP="00274BB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22.09.2021 года                   № 14 п.1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274BBB" w:rsidRDefault="00274BBB" w:rsidP="00274BBB">
      <w:pPr>
        <w:rPr>
          <w:rFonts w:ascii="Times New Roman" w:hAnsi="Times New Roman" w:cs="Times New Roman"/>
          <w:b/>
          <w:sz w:val="28"/>
          <w:szCs w:val="28"/>
        </w:rPr>
      </w:pPr>
    </w:p>
    <w:p w:rsidR="00274BBB" w:rsidRDefault="00274BBB" w:rsidP="00274BBB">
      <w:pPr>
        <w:pStyle w:val="a4"/>
        <w:spacing w:after="0" w:line="240" w:lineRule="auto"/>
        <w:jc w:val="both"/>
        <w:rPr>
          <w:sz w:val="24"/>
          <w:szCs w:val="24"/>
        </w:rPr>
      </w:pPr>
    </w:p>
    <w:p w:rsidR="00274BBB" w:rsidRPr="00891792" w:rsidRDefault="00274BBB" w:rsidP="00274BBB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891792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</w:t>
      </w:r>
    </w:p>
    <w:p w:rsidR="00274BBB" w:rsidRPr="00891792" w:rsidRDefault="00274BBB" w:rsidP="00274BBB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891792">
        <w:rPr>
          <w:b/>
          <w:bCs/>
          <w:color w:val="000000"/>
          <w:sz w:val="28"/>
          <w:szCs w:val="28"/>
        </w:rPr>
        <w:t>в сфере благоустройства на территории Молодёжного</w:t>
      </w:r>
    </w:p>
    <w:p w:rsidR="00274BBB" w:rsidRPr="00891792" w:rsidRDefault="00274BBB" w:rsidP="00274BBB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891792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891792">
        <w:rPr>
          <w:b/>
          <w:bCs/>
          <w:color w:val="000000"/>
          <w:sz w:val="28"/>
          <w:szCs w:val="28"/>
        </w:rPr>
        <w:t>Перелюбского</w:t>
      </w:r>
      <w:proofErr w:type="spellEnd"/>
      <w:r w:rsidRPr="00891792">
        <w:rPr>
          <w:b/>
          <w:bCs/>
          <w:color w:val="000000"/>
          <w:sz w:val="28"/>
          <w:szCs w:val="28"/>
        </w:rPr>
        <w:t xml:space="preserve"> муниципального</w:t>
      </w:r>
    </w:p>
    <w:p w:rsidR="00274BBB" w:rsidRDefault="00274BBB" w:rsidP="00274BBB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  <w:r w:rsidRPr="00891792">
        <w:rPr>
          <w:b/>
          <w:bCs/>
          <w:color w:val="000000"/>
          <w:sz w:val="28"/>
          <w:szCs w:val="28"/>
        </w:rPr>
        <w:t>района Саратовской области.</w:t>
      </w:r>
    </w:p>
    <w:p w:rsidR="00274BBB" w:rsidRPr="00891792" w:rsidRDefault="00274BBB" w:rsidP="00274BBB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:rsidR="00274BBB" w:rsidRPr="00891792" w:rsidRDefault="00274BBB" w:rsidP="00274BBB">
      <w:pPr>
        <w:pStyle w:val="a4"/>
        <w:spacing w:after="0" w:line="240" w:lineRule="auto"/>
        <w:jc w:val="both"/>
        <w:rPr>
          <w:b/>
          <w:bCs/>
          <w:color w:val="000000"/>
          <w:sz w:val="28"/>
          <w:szCs w:val="28"/>
        </w:rPr>
      </w:pPr>
    </w:p>
    <w:p w:rsidR="00274BBB" w:rsidRPr="00891792" w:rsidRDefault="00274BBB" w:rsidP="00274BBB">
      <w:pPr>
        <w:pStyle w:val="a4"/>
        <w:rPr>
          <w:sz w:val="28"/>
          <w:szCs w:val="28"/>
        </w:rPr>
      </w:pPr>
      <w:r w:rsidRPr="00891792">
        <w:rPr>
          <w:sz w:val="28"/>
          <w:szCs w:val="28"/>
        </w:rPr>
        <w:t xml:space="preserve">            В соответствии с пунктом 19 части 1 статьи 14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Уставом Молодёжного муниципального образования, Совет Молодёжного муниципального образования</w:t>
      </w:r>
    </w:p>
    <w:p w:rsidR="00274BBB" w:rsidRPr="00891792" w:rsidRDefault="00274BBB" w:rsidP="00274BBB">
      <w:pPr>
        <w:pStyle w:val="a4"/>
        <w:rPr>
          <w:b/>
          <w:sz w:val="28"/>
          <w:szCs w:val="28"/>
        </w:rPr>
      </w:pPr>
      <w:r w:rsidRPr="00891792">
        <w:rPr>
          <w:b/>
          <w:sz w:val="28"/>
          <w:szCs w:val="28"/>
        </w:rPr>
        <w:t>РЕШИЛ:</w:t>
      </w:r>
    </w:p>
    <w:p w:rsidR="00274BBB" w:rsidRPr="00891792" w:rsidRDefault="00274BBB" w:rsidP="00274BBB">
      <w:pPr>
        <w:pStyle w:val="a4"/>
        <w:spacing w:after="0"/>
        <w:jc w:val="both"/>
        <w:rPr>
          <w:bCs/>
          <w:color w:val="000000"/>
          <w:sz w:val="28"/>
          <w:szCs w:val="28"/>
        </w:rPr>
      </w:pPr>
      <w:r w:rsidRPr="00891792">
        <w:rPr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Pr="00891792">
        <w:rPr>
          <w:bCs/>
          <w:color w:val="000000"/>
          <w:sz w:val="28"/>
          <w:szCs w:val="28"/>
        </w:rPr>
        <w:t xml:space="preserve">Молодёжного муниципального образования </w:t>
      </w:r>
      <w:proofErr w:type="spellStart"/>
      <w:r w:rsidRPr="00891792">
        <w:rPr>
          <w:bCs/>
          <w:color w:val="000000"/>
          <w:sz w:val="28"/>
          <w:szCs w:val="28"/>
        </w:rPr>
        <w:t>Перелюбского</w:t>
      </w:r>
      <w:proofErr w:type="spellEnd"/>
      <w:r w:rsidRPr="00891792">
        <w:rPr>
          <w:bCs/>
          <w:color w:val="000000"/>
          <w:sz w:val="28"/>
          <w:szCs w:val="28"/>
        </w:rPr>
        <w:t xml:space="preserve"> муниципального района Саратовской области</w:t>
      </w:r>
      <w:r w:rsidRPr="00891792">
        <w:rPr>
          <w:sz w:val="28"/>
          <w:szCs w:val="28"/>
        </w:rPr>
        <w:t>.</w:t>
      </w:r>
    </w:p>
    <w:p w:rsidR="00274BBB" w:rsidRPr="00891792" w:rsidRDefault="00274BBB" w:rsidP="00274BBB">
      <w:pPr>
        <w:pStyle w:val="a4"/>
        <w:spacing w:after="0"/>
        <w:rPr>
          <w:sz w:val="28"/>
          <w:szCs w:val="28"/>
        </w:rPr>
      </w:pPr>
      <w:r w:rsidRPr="00891792">
        <w:rPr>
          <w:sz w:val="28"/>
          <w:szCs w:val="28"/>
        </w:rPr>
        <w:t xml:space="preserve">2. Настоящее решение вступает в силу после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</w:t>
      </w:r>
      <w:r w:rsidRPr="00891792">
        <w:rPr>
          <w:bCs/>
          <w:color w:val="000000"/>
          <w:sz w:val="28"/>
          <w:szCs w:val="28"/>
        </w:rPr>
        <w:t xml:space="preserve">Молодёжного муниципального образования </w:t>
      </w:r>
      <w:proofErr w:type="spellStart"/>
      <w:r w:rsidRPr="00891792">
        <w:rPr>
          <w:bCs/>
          <w:color w:val="000000"/>
          <w:sz w:val="28"/>
          <w:szCs w:val="28"/>
        </w:rPr>
        <w:t>Перелюбского</w:t>
      </w:r>
      <w:proofErr w:type="spellEnd"/>
      <w:r w:rsidRPr="00891792">
        <w:rPr>
          <w:bCs/>
          <w:color w:val="000000"/>
          <w:sz w:val="28"/>
          <w:szCs w:val="28"/>
        </w:rPr>
        <w:t xml:space="preserve"> муниципального района Саратовской области</w:t>
      </w:r>
      <w:r w:rsidRPr="00891792">
        <w:rPr>
          <w:sz w:val="28"/>
          <w:szCs w:val="28"/>
        </w:rPr>
        <w:t xml:space="preserve">. </w:t>
      </w:r>
    </w:p>
    <w:p w:rsidR="00274BBB" w:rsidRPr="00891792" w:rsidRDefault="00274BBB" w:rsidP="00274BBB">
      <w:pPr>
        <w:pStyle w:val="a4"/>
        <w:spacing w:after="0"/>
        <w:rPr>
          <w:sz w:val="28"/>
          <w:szCs w:val="28"/>
        </w:rPr>
      </w:pPr>
      <w:r w:rsidRPr="00891792">
        <w:rPr>
          <w:sz w:val="28"/>
          <w:szCs w:val="28"/>
        </w:rPr>
        <w:t xml:space="preserve">        Положения раздела 5 Положения о муниципальном контроле в сфере благоустройства на территории </w:t>
      </w:r>
      <w:r w:rsidRPr="00891792">
        <w:rPr>
          <w:bCs/>
          <w:color w:val="000000"/>
          <w:sz w:val="28"/>
          <w:szCs w:val="28"/>
        </w:rPr>
        <w:t xml:space="preserve">Молодёжного муниципального образования </w:t>
      </w:r>
      <w:proofErr w:type="spellStart"/>
      <w:r w:rsidRPr="00891792">
        <w:rPr>
          <w:bCs/>
          <w:color w:val="000000"/>
          <w:sz w:val="28"/>
          <w:szCs w:val="28"/>
        </w:rPr>
        <w:t>Перелюбского</w:t>
      </w:r>
      <w:proofErr w:type="spellEnd"/>
      <w:r w:rsidRPr="00891792">
        <w:rPr>
          <w:bCs/>
          <w:color w:val="000000"/>
          <w:sz w:val="28"/>
          <w:szCs w:val="28"/>
        </w:rPr>
        <w:t xml:space="preserve"> муниципального района Саратовской области</w:t>
      </w:r>
      <w:r w:rsidRPr="00891792">
        <w:rPr>
          <w:sz w:val="28"/>
          <w:szCs w:val="28"/>
        </w:rPr>
        <w:t xml:space="preserve"> вступают в силу с 1 марта 2022 года. </w:t>
      </w:r>
    </w:p>
    <w:p w:rsidR="00274BBB" w:rsidRPr="00891792" w:rsidRDefault="00274BBB" w:rsidP="00274BBB">
      <w:pPr>
        <w:pStyle w:val="a4"/>
        <w:rPr>
          <w:sz w:val="28"/>
          <w:szCs w:val="28"/>
        </w:rPr>
      </w:pPr>
    </w:p>
    <w:p w:rsidR="00274BBB" w:rsidRDefault="00274BBB" w:rsidP="00274BB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1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Председательствующий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891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proofErr w:type="spellStart"/>
      <w:r w:rsidRPr="00891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Мирнов</w:t>
      </w:r>
      <w:proofErr w:type="spellEnd"/>
      <w:r w:rsidRPr="00891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С.А.</w:t>
      </w:r>
    </w:p>
    <w:p w:rsidR="00274BBB" w:rsidRPr="00891792" w:rsidRDefault="00274BBB" w:rsidP="00274BB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4BBB" w:rsidRPr="00E022A1" w:rsidRDefault="00274BBB" w:rsidP="00274BBB">
      <w:pPr>
        <w:tabs>
          <w:tab w:val="num" w:pos="200"/>
        </w:tabs>
        <w:ind w:left="4536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22A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УТВЕРЖДЕНО</w:t>
      </w:r>
    </w:p>
    <w:p w:rsidR="00274BBB" w:rsidRPr="00E022A1" w:rsidRDefault="00274BBB" w:rsidP="00274BBB">
      <w:pPr>
        <w:ind w:left="4536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решением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Совета  Молодёжного</w:t>
      </w:r>
    </w:p>
    <w:p w:rsidR="00274BBB" w:rsidRPr="00E022A1" w:rsidRDefault="00274BBB" w:rsidP="00274BBB">
      <w:pPr>
        <w:ind w:left="4536"/>
        <w:jc w:val="right"/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</w:pPr>
      <w:r w:rsidRPr="00E022A1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eastAsia="ru-RU"/>
        </w:rPr>
        <w:t xml:space="preserve">          муниципального образования</w:t>
      </w:r>
    </w:p>
    <w:p w:rsidR="00274BBB" w:rsidRPr="00E022A1" w:rsidRDefault="00274BBB" w:rsidP="00274BBB">
      <w:pPr>
        <w:ind w:left="453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от 22</w:t>
      </w:r>
      <w:r w:rsidRPr="00E022A1">
        <w:rPr>
          <w:rFonts w:ascii="Times New Roman" w:eastAsia="Times New Roman" w:hAnsi="Times New Roman" w:cs="Times New Roman"/>
          <w:sz w:val="20"/>
          <w:szCs w:val="20"/>
          <w:lang w:eastAsia="ru-RU"/>
        </w:rPr>
        <w:t>.09.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2021 № 14 п.1</w:t>
      </w:r>
    </w:p>
    <w:p w:rsidR="00274BBB" w:rsidRPr="00E022A1" w:rsidRDefault="00274BBB" w:rsidP="00274BBB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274BBB" w:rsidRPr="00E022A1" w:rsidRDefault="00274BBB" w:rsidP="00274BBB">
      <w:pPr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4BBB" w:rsidRDefault="00274BBB" w:rsidP="00274BB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274BBB" w:rsidRPr="00E022A1" w:rsidRDefault="00274BBB" w:rsidP="00274BB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 муниципальном контроле в сфере благоустройства на территории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района Саратовской области</w:t>
      </w:r>
    </w:p>
    <w:p w:rsidR="00274BBB" w:rsidRPr="00E022A1" w:rsidRDefault="00274BBB" w:rsidP="00274BB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BBB" w:rsidRPr="00E022A1" w:rsidRDefault="00274BBB" w:rsidP="00274BBB">
      <w:pPr>
        <w:suppressAutoHyphens/>
        <w:autoSpaceDE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1. Общие положения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Настоящее Положение устанавливает порядок осуществления муниципального контроля в сфере благоустройства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района Саратовской области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контроль в сфере благоустройства).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Правил благоустройства территории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района Саратовской области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Правила благоустройства)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 в сфере благоустройства осуществляется администрацией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района Саратовской области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администрация).</w:t>
      </w:r>
      <w:proofErr w:type="gramEnd"/>
    </w:p>
    <w:p w:rsidR="00274BBB" w:rsidRPr="00E022A1" w:rsidRDefault="00274BBB" w:rsidP="00274BBB">
      <w:pPr>
        <w:ind w:firstLine="70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Должностным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лицом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администрации, уполномоченным осуществлять контроль в сфере благоустройст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ва, являе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 главный специалист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ования (далее также – должностное лицо, уполномоченно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осуществлять контроль)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лжностные обязанности указанного должностного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в соответствии с  должностной инструкцией входит осуществление полномочий по контролю в сфере благоустройства.</w:t>
      </w:r>
    </w:p>
    <w:p w:rsidR="00274BBB" w:rsidRPr="00E022A1" w:rsidRDefault="00274BBB" w:rsidP="00274BBB">
      <w:pPr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Должностное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лицо, уполномоченное осуществлять контроль, при осуществлении контроля в сфере благоустройства имеет права, обязанности и несёт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zh-CN"/>
        </w:rPr>
        <w:t>закона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zh-CN"/>
        </w:rPr>
        <w:t>закона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bookmarkStart w:id="0" w:name="Par61"/>
      <w:bookmarkEnd w:id="0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1.6. Администрация осуществляет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контроль за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соблюдением Правил благоустройства, включающих: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обязательные требования по содержанию прилегающих территорий;</w:t>
      </w:r>
    </w:p>
    <w:p w:rsidR="00274BBB" w:rsidRPr="00E022A1" w:rsidRDefault="00274BBB" w:rsidP="00274BBB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274BBB" w:rsidRPr="00E022A1" w:rsidRDefault="00274BBB" w:rsidP="00274BBB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по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E02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Саратовской области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Правилами благоустройства;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о недопустимости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обязательные требования по уборке территории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274BBB" w:rsidRPr="00E022A1" w:rsidRDefault="00274BBB" w:rsidP="00274BBB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обязательные требования по уборке территории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летний период, включая обязательные требования по </w:t>
      </w:r>
      <w:r w:rsidRPr="00E022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выявлению карантинных, ядовитых и сорных растений, борьбе с ними, локализации, ликвидации их очагов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74BBB" w:rsidRPr="00E022A1" w:rsidRDefault="00274BBB" w:rsidP="00274BBB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дополнительные обязательные требования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пожарной безопасности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период действия особого противопожарного режима; </w:t>
      </w:r>
    </w:p>
    <w:p w:rsidR="00274BBB" w:rsidRPr="00E022A1" w:rsidRDefault="00274BBB" w:rsidP="00274BBB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обязательные требования по 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прокладке, переустройству, ремонту и содержанию подземных коммуникаций на территориях общего пользования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74BBB" w:rsidRPr="00E022A1" w:rsidRDefault="00274BBB" w:rsidP="00274BBB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обязательные требования по посадке, охране и содержанию зеленых насаждений;</w:t>
      </w:r>
    </w:p>
    <w:p w:rsidR="00274BBB" w:rsidRPr="00E022A1" w:rsidRDefault="00274BBB" w:rsidP="00274BBB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8)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обязательные требования по</w:t>
      </w:r>
      <w:r w:rsidRPr="00E022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складированию твердых коммунальных отходов;</w:t>
      </w:r>
    </w:p>
    <w:p w:rsidR="00274BBB" w:rsidRPr="00E022A1" w:rsidRDefault="00274BBB" w:rsidP="00274BBB">
      <w:pPr>
        <w:tabs>
          <w:tab w:val="left" w:pos="1200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обязательные требования по</w:t>
      </w:r>
      <w:r w:rsidRPr="00E022A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выгулу животных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требования о недопустимости </w:t>
      </w:r>
      <w:r w:rsidRPr="00E022A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Администрация осуществляет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контроль за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элементы улично-дорожной сети (аллеи, бульвары, магистрали, переулки,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площади, проезды, проспекты, проулки, разъезды, спуски, тракты, тупики, улицы, шоссе);</w:t>
      </w:r>
      <w:proofErr w:type="gramEnd"/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дворовые территории;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детские и спортивные площадки;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площадки для выгула животных;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парковки (парковочные места);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парки, скверы, иные зеленые зоны;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технические и санитарно-защитные зоны;</w:t>
      </w:r>
    </w:p>
    <w:p w:rsidR="00274BBB" w:rsidRPr="00E022A1" w:rsidRDefault="00274BBB" w:rsidP="00274BBB">
      <w:pPr>
        <w:widowControl w:val="0"/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1.8. При осуществлении контроля в сфере благоустройства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система оценки и управления рисками не применяется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274BBB" w:rsidRPr="00E022A1" w:rsidRDefault="00274BBB" w:rsidP="00274BBB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74BBB" w:rsidRPr="00E022A1" w:rsidRDefault="00274BBB" w:rsidP="00274BBB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2. Профилактика рисков причинения вреда (ущерба) </w:t>
      </w:r>
      <w:proofErr w:type="gramStart"/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охраняемым</w:t>
      </w:r>
      <w:proofErr w:type="gramEnd"/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</w:p>
    <w:p w:rsidR="00274BBB" w:rsidRPr="00E022A1" w:rsidRDefault="00274BBB" w:rsidP="00274BBB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законом ценностям</w:t>
      </w:r>
    </w:p>
    <w:p w:rsidR="00274BBB" w:rsidRPr="00E022A1" w:rsidRDefault="00274BBB" w:rsidP="00274BBB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2.1. Администрация осуществляет контроль в сфере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благоустройства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в том числе посредством проведения профилактических мероприятий.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для принятия решения о проведении контрольных мероприятий.</w:t>
      </w:r>
      <w:proofErr w:type="gramEnd"/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информирование;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обобщение правоприменительной практики;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объявление предостережений;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4) консультирование;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5) профилактический визит.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доступ к специальному разделу должен осуществляться с главной (основной) страницы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официального сайта администрации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средствах массовой информации,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иных формах.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5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zh-CN"/>
          </w:rPr>
          <w:t>частью 3 статьи 46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Администрация также вправе информировать население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на собраниях и конференциях граждан об обязательных требованиях, предъявляемых к объектам контроля.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2.8.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Предостережение о недопустимости нарушения обязательных требований и предложение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принять меры по обеспечению соблюдения обязательных требований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или признаках нарушений обязательных требований 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законом ценностям. Предостережения объявляются (подписываются)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приказом Министерства экономического развития Российской Федерации от 31.03.2021 № 151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«О типовых формах документов, используемых контрольным (надзорным) органом»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Личный прием граждан проводится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и (или) должностным лицом, уполномоченным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Консультирование осуществляется в устной или письменной форме по следующим вопросам: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организация и осуществление контроля в сфере благоустройства;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порядок осуществления контрольных мероприятий, установленных настоящим Положением;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порядок обжалования действий (бездействия) должностных лиц, уполномоченных осуществлять контроль;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за время консультирования предоставить в устной форме ответ на поставленные вопросы невозможно;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ответ на поставленные вопросы требует дополнительного запроса сведений.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Должностными лицами, уполномоченными осуществлять контроль, ведется журнал учета консультирований.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или должностным лицом, уполномоченным осуществлять контроль.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sz w:val="24"/>
          <w:szCs w:val="24"/>
          <w:lang w:eastAsia="zh-CN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sz w:val="24"/>
          <w:szCs w:val="24"/>
          <w:lang w:eastAsia="zh-CN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274BBB" w:rsidRPr="00E022A1" w:rsidRDefault="00274BBB" w:rsidP="00274BBB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>3. Осуществление контрольных мероприятий и контрольных действий</w:t>
      </w:r>
    </w:p>
    <w:p w:rsidR="00274BBB" w:rsidRPr="00E022A1" w:rsidRDefault="00274BBB" w:rsidP="00274BBB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  <w:proofErr w:type="gramEnd"/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лиц;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zh-CN"/>
        </w:rPr>
        <w:t xml:space="preserve">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задания, содержащегося в планах работы администрации, в том числе в случаях, установленных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Федеральным </w:t>
      </w:r>
      <w:hyperlink r:id="rId6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zh-CN"/>
          </w:rPr>
          <w:t>законом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7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zh-CN"/>
          </w:rPr>
          <w:t>законом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распоряжением Правительства Российской Федерации от 19.04.2016 № 724-р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перечнем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организаций, в распоряжении которых находятся эти документы и (или) информация, а также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8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Правилами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3.10.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lastRenderedPageBreak/>
        <w:t>связи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отсутствие контролируемого лица либо его представителя не препятствует оценке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должностным лицом, уполномоченным осуществлять контроль в сфере благоустройства,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2) отсутствие признаков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имеются уважительные причины для отсутствия контролируемого лица (болезнь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контролируемого лица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его командировка и т.п.) при проведении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3.11. Срок проведения выездной проверки не может превышать 10 рабочих дней. 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микропредприятия</w:t>
      </w:r>
      <w:proofErr w:type="spell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3.13.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9" w:history="1">
        <w:r w:rsidRPr="00E022A1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zh-CN"/>
          </w:rPr>
          <w:t>частью 2 статьи 90</w:t>
        </w:r>
      </w:hyperlink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Федерального закона от 31.07.2020 № 248-ФЗ «О государственном контроле (надзоре) и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муниципальном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контроле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в Российской Федерации».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если иной порядок оформления акта не установлен Правительством Российской Федерации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3.16.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том числе через федеральную государственную информационную систему «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Единый портал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документы в электронном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виде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Указанный гражданин вправе направлять администрации документы на бумажном носителе.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осуществляться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Федерального закона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1" w:name="Par318"/>
      <w:bookmarkEnd w:id="1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proofErr w:type="gramEnd"/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E022A1">
        <w:rPr>
          <w:rFonts w:ascii="Times New Roman" w:eastAsia="Times New Roman" w:hAnsi="Times New Roman" w:cs="Times New Roman"/>
          <w:sz w:val="24"/>
          <w:szCs w:val="24"/>
          <w:lang w:eastAsia="zh-CN"/>
        </w:rPr>
        <w:t>Саратовской области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органами местного самоуправления, правоохранительными органами, организациями и гражданами.</w:t>
      </w:r>
    </w:p>
    <w:p w:rsidR="00274BBB" w:rsidRPr="00E022A1" w:rsidRDefault="00274BBB" w:rsidP="00274BBB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74BBB" w:rsidRPr="00E022A1" w:rsidRDefault="00274BBB" w:rsidP="00274BBB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4. Обжалование решений администрации, действий (бездействия) должностных лиц, уполномоченных осуществлять контроль </w:t>
      </w:r>
    </w:p>
    <w:p w:rsidR="00274BBB" w:rsidRPr="00E022A1" w:rsidRDefault="00274BBB" w:rsidP="00274BBB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в сфере благоустройства</w:t>
      </w:r>
    </w:p>
    <w:p w:rsidR="00274BBB" w:rsidRPr="00E022A1" w:rsidRDefault="00274BBB" w:rsidP="00274BBB">
      <w:pPr>
        <w:suppressAutoHyphens/>
        <w:autoSpaceDE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1) решений о проведении контрольных мероприятий;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2) актов контрольных мероприятий, предписаний об устранении выявленных нарушений;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и (или) регионального портала государственных и муниципальных услуг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274BBB" w:rsidRPr="00E022A1" w:rsidRDefault="00274BBB" w:rsidP="00274BBB">
      <w:pP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предварительным информированием главы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наличии в</w:t>
      </w:r>
      <w:r w:rsidRPr="00E022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274BBB" w:rsidRPr="00E022A1" w:rsidRDefault="00274BBB" w:rsidP="00274BBB">
      <w:pPr>
        <w:suppressAutoHyphens/>
        <w:autoSpaceDE w:val="0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не более чем на 20 рабочих дней.</w:t>
      </w:r>
    </w:p>
    <w:p w:rsidR="00274BBB" w:rsidRPr="00E022A1" w:rsidRDefault="00274BBB" w:rsidP="00274BBB">
      <w:pPr>
        <w:suppressAutoHyphens/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274BBB" w:rsidRPr="00E022A1" w:rsidRDefault="00274BBB" w:rsidP="00274BBB">
      <w:pPr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5. Ключевые показатели контроля в сфере благоустройства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274BBB" w:rsidRPr="00E022A1" w:rsidRDefault="00274BBB" w:rsidP="00274BBB">
      <w:pPr>
        <w:suppressAutoHyphens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и их целевые значения</w:t>
      </w:r>
    </w:p>
    <w:p w:rsidR="00274BBB" w:rsidRPr="00E022A1" w:rsidRDefault="00274BBB" w:rsidP="00274BBB">
      <w:pPr>
        <w:suppressAutoHyphens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274BBB" w:rsidRPr="00E022A1" w:rsidRDefault="00274BBB" w:rsidP="00274BBB">
      <w:pPr>
        <w:suppressAutoHyphens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274BBB" w:rsidRPr="00E022A1" w:rsidRDefault="00274BBB" w:rsidP="00274BBB">
      <w:pPr>
        <w:suppressAutoHyphens/>
        <w:ind w:firstLine="709"/>
        <w:rPr>
          <w:rFonts w:ascii="Times New Roman" w:eastAsia="Times New Roman" w:hAnsi="Times New Roman" w:cs="Times New Roman"/>
          <w:color w:val="000000"/>
          <w:lang w:eastAsia="zh-CN"/>
        </w:rPr>
      </w:pP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Советом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Молодёжного</w:t>
      </w:r>
      <w:r w:rsidRPr="00E022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 муниципального образования</w:t>
      </w:r>
      <w:r w:rsidRPr="00E022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  <w:r w:rsidRPr="00E022A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:rsidR="00633046" w:rsidRDefault="00633046">
      <w:bookmarkStart w:id="2" w:name="_GoBack"/>
      <w:bookmarkEnd w:id="2"/>
    </w:p>
    <w:sectPr w:rsidR="0063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93"/>
    <w:rsid w:val="00071093"/>
    <w:rsid w:val="00274BBB"/>
    <w:rsid w:val="0063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BB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274BBB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4">
    <w:name w:val="No Spacing"/>
    <w:link w:val="a5"/>
    <w:uiPriority w:val="1"/>
    <w:qFormat/>
    <w:rsid w:val="00274BBB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274BBB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BB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274BBB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4">
    <w:name w:val="No Spacing"/>
    <w:link w:val="a5"/>
    <w:uiPriority w:val="1"/>
    <w:qFormat/>
    <w:rsid w:val="00274BBB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274BBB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8980&amp;date=25.06.2021&amp;demo=1&amp;dst=100014&amp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8750&amp;date=25.06.2021&amp;demo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8750&amp;date=25.06.2021&amp;demo=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358750&amp;date=25.06.2021&amp;demo=1&amp;dst=100512&amp;f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5827</Words>
  <Characters>33216</Characters>
  <Application>Microsoft Office Word</Application>
  <DocSecurity>0</DocSecurity>
  <Lines>276</Lines>
  <Paragraphs>77</Paragraphs>
  <ScaleCrop>false</ScaleCrop>
  <Company/>
  <LinksUpToDate>false</LinksUpToDate>
  <CharactersWithSpaces>38966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2021-10-08T11:52:00Z</dcterms:created>
  <dcterms:modified xsi:type="dcterms:W3CDTF">2021-10-08T11:52:00Z</dcterms:modified>
</cp:coreProperties>
</file>